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6751" w14:textId="77777777" w:rsidR="00314919" w:rsidRDefault="00314919" w:rsidP="00B02A05">
      <w:pPr>
        <w:suppressAutoHyphens/>
        <w:overflowPunct w:val="0"/>
        <w:autoSpaceDE w:val="0"/>
        <w:autoSpaceDN w:val="0"/>
        <w:adjustRightInd w:val="0"/>
        <w:spacing w:before="120" w:after="0" w:line="240" w:lineRule="auto"/>
        <w:ind w:right="283"/>
        <w:jc w:val="center"/>
        <w:textAlignment w:val="baseline"/>
        <w:rPr>
          <w:rFonts w:ascii="Arial" w:eastAsia="Times New Roman" w:hAnsi="Arial" w:cs="Arial"/>
          <w:b/>
          <w:bCs/>
          <w:sz w:val="20"/>
          <w:szCs w:val="20"/>
          <w:lang w:eastAsia="it-IT"/>
        </w:rPr>
      </w:pPr>
      <w:r>
        <w:rPr>
          <w:rFonts w:ascii="Arial" w:eastAsia="Times New Roman" w:hAnsi="Arial" w:cs="Arial"/>
          <w:b/>
          <w:bCs/>
          <w:sz w:val="20"/>
          <w:szCs w:val="20"/>
          <w:lang w:eastAsia="it-IT"/>
        </w:rPr>
        <w:t>Allegato 3</w:t>
      </w:r>
    </w:p>
    <w:p w14:paraId="768075D3" w14:textId="77777777" w:rsidR="00B02A05" w:rsidRDefault="00B02A05" w:rsidP="00B02A05">
      <w:pPr>
        <w:suppressAutoHyphens/>
        <w:overflowPunct w:val="0"/>
        <w:autoSpaceDE w:val="0"/>
        <w:autoSpaceDN w:val="0"/>
        <w:adjustRightInd w:val="0"/>
        <w:spacing w:before="120" w:after="0" w:line="240" w:lineRule="auto"/>
        <w:ind w:right="283"/>
        <w:jc w:val="center"/>
        <w:textAlignment w:val="baseline"/>
        <w:rPr>
          <w:rFonts w:ascii="Arial" w:eastAsia="Times New Roman" w:hAnsi="Arial" w:cs="Arial"/>
          <w:b/>
          <w:bCs/>
          <w:sz w:val="20"/>
          <w:szCs w:val="20"/>
          <w:lang w:eastAsia="it-IT"/>
        </w:rPr>
      </w:pPr>
      <w:r>
        <w:rPr>
          <w:rFonts w:ascii="Arial" w:eastAsia="Times New Roman" w:hAnsi="Arial" w:cs="Arial"/>
          <w:b/>
          <w:bCs/>
          <w:sz w:val="20"/>
          <w:szCs w:val="20"/>
          <w:lang w:eastAsia="it-IT"/>
        </w:rPr>
        <w:t>ULTERIORI DICHIARAZIONI</w:t>
      </w:r>
    </w:p>
    <w:p w14:paraId="393512F8" w14:textId="77777777" w:rsidR="00B02A05" w:rsidRPr="00B02A05" w:rsidRDefault="00B02A05" w:rsidP="00DA7368">
      <w:pPr>
        <w:suppressAutoHyphens/>
        <w:overflowPunct w:val="0"/>
        <w:autoSpaceDE w:val="0"/>
        <w:autoSpaceDN w:val="0"/>
        <w:adjustRightInd w:val="0"/>
        <w:spacing w:before="120" w:after="0" w:line="240" w:lineRule="auto"/>
        <w:ind w:right="283"/>
        <w:jc w:val="both"/>
        <w:textAlignment w:val="baseline"/>
        <w:rPr>
          <w:rFonts w:ascii="Arial" w:eastAsia="Times New Roman" w:hAnsi="Arial" w:cs="Arial"/>
          <w:bCs/>
          <w:sz w:val="20"/>
          <w:szCs w:val="20"/>
          <w:lang w:eastAsia="it-IT"/>
        </w:rPr>
      </w:pPr>
      <w:r w:rsidRPr="00B02A05">
        <w:rPr>
          <w:rFonts w:ascii="Arial" w:eastAsia="Times New Roman" w:hAnsi="Arial" w:cs="Arial"/>
          <w:bCs/>
          <w:sz w:val="20"/>
          <w:szCs w:val="20"/>
          <w:lang w:eastAsia="it-IT"/>
        </w:rPr>
        <w:t>Il sottoscritto è consapevole delle conseguenze di una grave falsa dichiarazione, ai sensi dell’articolo 76 del DPR 445/2000.</w:t>
      </w:r>
    </w:p>
    <w:p w14:paraId="44257C8D" w14:textId="77777777" w:rsidR="00B02A05" w:rsidRPr="00B02A05" w:rsidRDefault="00B02A05" w:rsidP="00DA7368">
      <w:pPr>
        <w:suppressAutoHyphens/>
        <w:overflowPunct w:val="0"/>
        <w:autoSpaceDE w:val="0"/>
        <w:autoSpaceDN w:val="0"/>
        <w:adjustRightInd w:val="0"/>
        <w:spacing w:before="120" w:after="0" w:line="240" w:lineRule="auto"/>
        <w:ind w:right="283"/>
        <w:jc w:val="both"/>
        <w:textAlignment w:val="baseline"/>
        <w:rPr>
          <w:rFonts w:ascii="Arial" w:eastAsia="Times New Roman" w:hAnsi="Arial" w:cs="Arial"/>
          <w:bCs/>
          <w:sz w:val="20"/>
          <w:szCs w:val="20"/>
          <w:lang w:eastAsia="it-IT"/>
        </w:rPr>
      </w:pPr>
      <w:r w:rsidRPr="00B02A05">
        <w:rPr>
          <w:rFonts w:ascii="Arial" w:eastAsia="Times New Roman" w:hAnsi="Arial" w:cs="Arial"/>
          <w:bCs/>
          <w:sz w:val="20"/>
          <w:szCs w:val="20"/>
          <w:lang w:eastAsia="it-IT"/>
        </w:rPr>
        <w:t>Inoltre, dichiara:</w:t>
      </w:r>
    </w:p>
    <w:p w14:paraId="7BE1E093" w14:textId="77777777" w:rsidR="00DA6381" w:rsidRDefault="00DA6381" w:rsidP="00DA6381">
      <w:pPr>
        <w:suppressAutoHyphens/>
        <w:overflowPunct w:val="0"/>
        <w:autoSpaceDE w:val="0"/>
        <w:autoSpaceDN w:val="0"/>
        <w:adjustRightInd w:val="0"/>
        <w:spacing w:before="120"/>
        <w:ind w:right="283"/>
        <w:jc w:val="both"/>
        <w:textAlignment w:val="baseline"/>
        <w:rPr>
          <w:rFonts w:ascii="Arial" w:hAnsi="Arial" w:cs="Arial"/>
          <w:bCs/>
          <w:sz w:val="20"/>
          <w:szCs w:val="20"/>
        </w:rPr>
      </w:pPr>
      <w:r>
        <w:rPr>
          <w:rFonts w:ascii="Arial" w:hAnsi="Arial" w:cs="Arial"/>
          <w:b/>
          <w:bCs/>
          <w:sz w:val="20"/>
          <w:szCs w:val="20"/>
        </w:rPr>
        <w:t xml:space="preserve">a) </w:t>
      </w:r>
      <w:r>
        <w:rPr>
          <w:rFonts w:ascii="Arial" w:hAnsi="Arial" w:cs="Arial"/>
          <w:bCs/>
          <w:sz w:val="20"/>
          <w:szCs w:val="20"/>
        </w:rPr>
        <w:t>che l’impresa è iscritta al Registro delle Imprese per un’attività corrispondente a quella del presente appalto: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863"/>
      </w:tblGrid>
      <w:tr w:rsidR="00DA6381" w14:paraId="6DDC807D" w14:textId="77777777" w:rsidTr="00DA6381">
        <w:tc>
          <w:tcPr>
            <w:tcW w:w="4918" w:type="dxa"/>
            <w:tcBorders>
              <w:top w:val="single" w:sz="4" w:space="0" w:color="auto"/>
              <w:left w:val="single" w:sz="4" w:space="0" w:color="auto"/>
              <w:bottom w:val="single" w:sz="4" w:space="0" w:color="auto"/>
              <w:right w:val="single" w:sz="4" w:space="0" w:color="auto"/>
            </w:tcBorders>
            <w:hideMark/>
          </w:tcPr>
          <w:p w14:paraId="237173D2" w14:textId="77777777" w:rsidR="00DA6381" w:rsidRDefault="00DA6381">
            <w:pPr>
              <w:suppressAutoHyphens/>
              <w:overflowPunct w:val="0"/>
              <w:autoSpaceDE w:val="0"/>
              <w:autoSpaceDN w:val="0"/>
              <w:adjustRightInd w:val="0"/>
              <w:spacing w:before="120"/>
              <w:ind w:right="283"/>
              <w:jc w:val="center"/>
              <w:textAlignment w:val="baseline"/>
              <w:rPr>
                <w:rFonts w:ascii="Arial" w:hAnsi="Arial" w:cs="Arial"/>
                <w:b/>
                <w:bCs/>
                <w:sz w:val="20"/>
                <w:szCs w:val="20"/>
              </w:rPr>
            </w:pPr>
            <w:r>
              <w:rPr>
                <w:rFonts w:ascii="Arial" w:hAnsi="Arial" w:cs="Arial"/>
                <w:b/>
                <w:bCs/>
                <w:sz w:val="20"/>
                <w:szCs w:val="20"/>
              </w:rPr>
              <w:t>numero iscrizione</w:t>
            </w:r>
          </w:p>
        </w:tc>
        <w:tc>
          <w:tcPr>
            <w:tcW w:w="4863" w:type="dxa"/>
            <w:tcBorders>
              <w:top w:val="single" w:sz="4" w:space="0" w:color="auto"/>
              <w:left w:val="single" w:sz="4" w:space="0" w:color="auto"/>
              <w:bottom w:val="single" w:sz="4" w:space="0" w:color="auto"/>
              <w:right w:val="single" w:sz="4" w:space="0" w:color="auto"/>
            </w:tcBorders>
            <w:hideMark/>
          </w:tcPr>
          <w:p w14:paraId="5275020D" w14:textId="77777777" w:rsidR="00DA6381" w:rsidRDefault="00DA6381">
            <w:pPr>
              <w:suppressAutoHyphens/>
              <w:overflowPunct w:val="0"/>
              <w:autoSpaceDE w:val="0"/>
              <w:autoSpaceDN w:val="0"/>
              <w:adjustRightInd w:val="0"/>
              <w:spacing w:before="120"/>
              <w:ind w:right="283"/>
              <w:jc w:val="center"/>
              <w:textAlignment w:val="baseline"/>
              <w:rPr>
                <w:rFonts w:ascii="Arial" w:hAnsi="Arial" w:cs="Arial"/>
                <w:b/>
                <w:bCs/>
                <w:sz w:val="20"/>
                <w:szCs w:val="20"/>
              </w:rPr>
            </w:pPr>
            <w:r>
              <w:rPr>
                <w:rFonts w:ascii="Arial" w:hAnsi="Arial" w:cs="Arial"/>
                <w:b/>
                <w:bCs/>
                <w:sz w:val="20"/>
                <w:szCs w:val="20"/>
              </w:rPr>
              <w:t>sede</w:t>
            </w:r>
          </w:p>
        </w:tc>
      </w:tr>
      <w:tr w:rsidR="00DA6381" w14:paraId="6229DBDC" w14:textId="77777777" w:rsidTr="00DA6381">
        <w:tc>
          <w:tcPr>
            <w:tcW w:w="4918" w:type="dxa"/>
            <w:tcBorders>
              <w:top w:val="single" w:sz="4" w:space="0" w:color="auto"/>
              <w:left w:val="single" w:sz="4" w:space="0" w:color="auto"/>
              <w:bottom w:val="single" w:sz="4" w:space="0" w:color="auto"/>
              <w:right w:val="single" w:sz="4" w:space="0" w:color="auto"/>
            </w:tcBorders>
          </w:tcPr>
          <w:p w14:paraId="3F3A3E76" w14:textId="77777777" w:rsidR="00DA6381" w:rsidRDefault="00DA6381">
            <w:pPr>
              <w:suppressAutoHyphens/>
              <w:overflowPunct w:val="0"/>
              <w:autoSpaceDE w:val="0"/>
              <w:autoSpaceDN w:val="0"/>
              <w:adjustRightInd w:val="0"/>
              <w:spacing w:before="120"/>
              <w:ind w:right="283"/>
              <w:jc w:val="both"/>
              <w:textAlignment w:val="baseline"/>
              <w:rPr>
                <w:rFonts w:ascii="Arial" w:hAnsi="Arial" w:cs="Arial"/>
                <w:bCs/>
                <w:sz w:val="20"/>
                <w:szCs w:val="20"/>
              </w:rPr>
            </w:pPr>
          </w:p>
        </w:tc>
        <w:tc>
          <w:tcPr>
            <w:tcW w:w="4863" w:type="dxa"/>
            <w:tcBorders>
              <w:top w:val="single" w:sz="4" w:space="0" w:color="auto"/>
              <w:left w:val="single" w:sz="4" w:space="0" w:color="auto"/>
              <w:bottom w:val="single" w:sz="4" w:space="0" w:color="auto"/>
              <w:right w:val="single" w:sz="4" w:space="0" w:color="auto"/>
            </w:tcBorders>
          </w:tcPr>
          <w:p w14:paraId="387B02DE" w14:textId="77777777" w:rsidR="00DA6381" w:rsidRDefault="00DA6381">
            <w:pPr>
              <w:suppressAutoHyphens/>
              <w:overflowPunct w:val="0"/>
              <w:autoSpaceDE w:val="0"/>
              <w:autoSpaceDN w:val="0"/>
              <w:adjustRightInd w:val="0"/>
              <w:spacing w:before="120"/>
              <w:ind w:right="283"/>
              <w:jc w:val="both"/>
              <w:textAlignment w:val="baseline"/>
              <w:rPr>
                <w:rFonts w:ascii="Arial" w:hAnsi="Arial" w:cs="Arial"/>
                <w:bCs/>
                <w:sz w:val="20"/>
                <w:szCs w:val="20"/>
              </w:rPr>
            </w:pPr>
          </w:p>
        </w:tc>
      </w:tr>
    </w:tbl>
    <w:p w14:paraId="7AE45F42" w14:textId="77777777" w:rsidR="00DA6381" w:rsidRDefault="00DA6381" w:rsidP="00DA6381">
      <w:pPr>
        <w:suppressAutoHyphens/>
        <w:overflowPunct w:val="0"/>
        <w:autoSpaceDE w:val="0"/>
        <w:autoSpaceDN w:val="0"/>
        <w:adjustRightInd w:val="0"/>
        <w:spacing w:before="120"/>
        <w:ind w:right="283"/>
        <w:jc w:val="both"/>
        <w:textAlignment w:val="baseline"/>
        <w:rPr>
          <w:rFonts w:ascii="Arial" w:hAnsi="Arial" w:cs="Arial"/>
          <w:sz w:val="20"/>
          <w:szCs w:val="20"/>
        </w:rPr>
      </w:pPr>
      <w:r>
        <w:rPr>
          <w:rFonts w:ascii="Arial" w:hAnsi="Arial" w:cs="Arial"/>
          <w:b/>
          <w:bCs/>
          <w:sz w:val="20"/>
          <w:szCs w:val="20"/>
        </w:rPr>
        <w:t>b)</w:t>
      </w:r>
      <w:r>
        <w:rPr>
          <w:rFonts w:ascii="Arial" w:hAnsi="Arial" w:cs="Arial"/>
          <w:sz w:val="20"/>
          <w:szCs w:val="20"/>
        </w:rPr>
        <w:t xml:space="preserve"> che nei suoi confronti e nei confronti di alcuno dei soci e degli altri amministratori muniti di poteri di rappresentanza, di seguito elencati: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827"/>
        <w:gridCol w:w="2948"/>
      </w:tblGrid>
      <w:tr w:rsidR="00DA6381" w14:paraId="7191C34C" w14:textId="77777777" w:rsidTr="00DA6381">
        <w:tc>
          <w:tcPr>
            <w:tcW w:w="3006" w:type="dxa"/>
            <w:tcBorders>
              <w:top w:val="single" w:sz="4" w:space="0" w:color="auto"/>
              <w:left w:val="single" w:sz="4" w:space="0" w:color="auto"/>
              <w:bottom w:val="single" w:sz="4" w:space="0" w:color="auto"/>
              <w:right w:val="single" w:sz="4" w:space="0" w:color="auto"/>
            </w:tcBorders>
            <w:hideMark/>
          </w:tcPr>
          <w:p w14:paraId="26276D1A" w14:textId="77777777" w:rsidR="00DA6381" w:rsidRDefault="00DA6381">
            <w:pPr>
              <w:tabs>
                <w:tab w:val="left" w:pos="180"/>
                <w:tab w:val="center" w:pos="1310"/>
                <w:tab w:val="right" w:pos="2478"/>
              </w:tabs>
              <w:overflowPunct w:val="0"/>
              <w:autoSpaceDE w:val="0"/>
              <w:autoSpaceDN w:val="0"/>
              <w:adjustRightInd w:val="0"/>
              <w:spacing w:before="120"/>
              <w:ind w:right="283"/>
              <w:jc w:val="center"/>
              <w:textAlignment w:val="baseline"/>
              <w:rPr>
                <w:rFonts w:ascii="Arial" w:hAnsi="Arial" w:cs="Arial"/>
                <w:b/>
                <w:sz w:val="20"/>
                <w:szCs w:val="20"/>
              </w:rPr>
            </w:pPr>
            <w:r>
              <w:rPr>
                <w:rFonts w:ascii="Arial" w:hAnsi="Arial" w:cs="Arial"/>
                <w:b/>
                <w:sz w:val="20"/>
                <w:szCs w:val="20"/>
              </w:rPr>
              <w:t>nominativo</w:t>
            </w:r>
          </w:p>
        </w:tc>
        <w:tc>
          <w:tcPr>
            <w:tcW w:w="3827" w:type="dxa"/>
            <w:tcBorders>
              <w:top w:val="single" w:sz="4" w:space="0" w:color="auto"/>
              <w:left w:val="single" w:sz="4" w:space="0" w:color="auto"/>
              <w:bottom w:val="single" w:sz="4" w:space="0" w:color="auto"/>
              <w:right w:val="single" w:sz="4" w:space="0" w:color="auto"/>
            </w:tcBorders>
            <w:hideMark/>
          </w:tcPr>
          <w:p w14:paraId="51913751" w14:textId="77777777" w:rsidR="00DA6381" w:rsidRDefault="00DA6381">
            <w:pPr>
              <w:tabs>
                <w:tab w:val="left" w:pos="180"/>
              </w:tabs>
              <w:overflowPunct w:val="0"/>
              <w:autoSpaceDE w:val="0"/>
              <w:autoSpaceDN w:val="0"/>
              <w:adjustRightInd w:val="0"/>
              <w:spacing w:before="120"/>
              <w:ind w:right="283"/>
              <w:jc w:val="center"/>
              <w:textAlignment w:val="baseline"/>
              <w:rPr>
                <w:rFonts w:ascii="Arial" w:hAnsi="Arial" w:cs="Arial"/>
                <w:b/>
                <w:sz w:val="20"/>
                <w:szCs w:val="20"/>
              </w:rPr>
            </w:pPr>
            <w:r>
              <w:rPr>
                <w:rFonts w:ascii="Arial" w:hAnsi="Arial" w:cs="Arial"/>
                <w:b/>
                <w:sz w:val="20"/>
                <w:szCs w:val="20"/>
              </w:rPr>
              <w:t>codice fiscale</w:t>
            </w:r>
          </w:p>
        </w:tc>
        <w:tc>
          <w:tcPr>
            <w:tcW w:w="2948" w:type="dxa"/>
            <w:tcBorders>
              <w:top w:val="single" w:sz="4" w:space="0" w:color="auto"/>
              <w:left w:val="single" w:sz="4" w:space="0" w:color="auto"/>
              <w:bottom w:val="single" w:sz="4" w:space="0" w:color="auto"/>
              <w:right w:val="single" w:sz="4" w:space="0" w:color="auto"/>
            </w:tcBorders>
            <w:hideMark/>
          </w:tcPr>
          <w:p w14:paraId="4B03F318" w14:textId="77777777" w:rsidR="00DA6381" w:rsidRDefault="00DA6381">
            <w:pPr>
              <w:tabs>
                <w:tab w:val="left" w:pos="180"/>
              </w:tabs>
              <w:overflowPunct w:val="0"/>
              <w:autoSpaceDE w:val="0"/>
              <w:autoSpaceDN w:val="0"/>
              <w:adjustRightInd w:val="0"/>
              <w:spacing w:before="120"/>
              <w:ind w:right="283"/>
              <w:jc w:val="center"/>
              <w:textAlignment w:val="baseline"/>
              <w:rPr>
                <w:rFonts w:ascii="Arial" w:hAnsi="Arial" w:cs="Arial"/>
                <w:b/>
                <w:sz w:val="20"/>
                <w:szCs w:val="20"/>
              </w:rPr>
            </w:pPr>
            <w:r>
              <w:rPr>
                <w:rFonts w:ascii="Arial" w:hAnsi="Arial" w:cs="Arial"/>
                <w:b/>
                <w:sz w:val="20"/>
                <w:szCs w:val="20"/>
              </w:rPr>
              <w:t>carica ricoperta</w:t>
            </w:r>
          </w:p>
        </w:tc>
      </w:tr>
      <w:tr w:rsidR="00DA6381" w14:paraId="39059349" w14:textId="77777777" w:rsidTr="00DA6381">
        <w:tc>
          <w:tcPr>
            <w:tcW w:w="3006" w:type="dxa"/>
            <w:tcBorders>
              <w:top w:val="single" w:sz="4" w:space="0" w:color="auto"/>
              <w:left w:val="single" w:sz="4" w:space="0" w:color="auto"/>
              <w:bottom w:val="single" w:sz="4" w:space="0" w:color="auto"/>
              <w:right w:val="single" w:sz="4" w:space="0" w:color="auto"/>
            </w:tcBorders>
          </w:tcPr>
          <w:p w14:paraId="7FFE23CE"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3B096F0" w14:textId="77777777" w:rsidR="00DA6381" w:rsidRDefault="00DA6381">
            <w:pPr>
              <w:tabs>
                <w:tab w:val="left" w:pos="180"/>
              </w:tabs>
              <w:overflowPunct w:val="0"/>
              <w:autoSpaceDE w:val="0"/>
              <w:autoSpaceDN w:val="0"/>
              <w:adjustRightInd w:val="0"/>
              <w:spacing w:before="120"/>
              <w:ind w:right="283"/>
              <w:jc w:val="center"/>
              <w:textAlignment w:val="baseline"/>
              <w:rPr>
                <w:rFonts w:ascii="Arial" w:hAnsi="Arial" w:cs="Arial"/>
                <w:b/>
                <w:sz w:val="20"/>
                <w:szCs w:val="20"/>
              </w:rPr>
            </w:pPr>
          </w:p>
        </w:tc>
        <w:tc>
          <w:tcPr>
            <w:tcW w:w="2948" w:type="dxa"/>
            <w:tcBorders>
              <w:top w:val="single" w:sz="4" w:space="0" w:color="auto"/>
              <w:left w:val="single" w:sz="4" w:space="0" w:color="auto"/>
              <w:bottom w:val="single" w:sz="4" w:space="0" w:color="auto"/>
              <w:right w:val="single" w:sz="4" w:space="0" w:color="auto"/>
            </w:tcBorders>
          </w:tcPr>
          <w:p w14:paraId="389B4DD4"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0"/>
                <w:szCs w:val="20"/>
              </w:rPr>
            </w:pPr>
          </w:p>
        </w:tc>
      </w:tr>
      <w:tr w:rsidR="00DA6381" w14:paraId="4A8B13FB" w14:textId="77777777" w:rsidTr="00DA6381">
        <w:tc>
          <w:tcPr>
            <w:tcW w:w="3006" w:type="dxa"/>
            <w:tcBorders>
              <w:top w:val="single" w:sz="4" w:space="0" w:color="auto"/>
              <w:left w:val="single" w:sz="4" w:space="0" w:color="auto"/>
              <w:bottom w:val="single" w:sz="4" w:space="0" w:color="auto"/>
              <w:right w:val="single" w:sz="4" w:space="0" w:color="auto"/>
            </w:tcBorders>
          </w:tcPr>
          <w:p w14:paraId="25F0261F"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8F33B7F"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0"/>
                <w:szCs w:val="20"/>
              </w:rPr>
            </w:pPr>
          </w:p>
        </w:tc>
        <w:tc>
          <w:tcPr>
            <w:tcW w:w="2948" w:type="dxa"/>
            <w:tcBorders>
              <w:top w:val="single" w:sz="4" w:space="0" w:color="auto"/>
              <w:left w:val="single" w:sz="4" w:space="0" w:color="auto"/>
              <w:bottom w:val="single" w:sz="4" w:space="0" w:color="auto"/>
              <w:right w:val="single" w:sz="4" w:space="0" w:color="auto"/>
            </w:tcBorders>
          </w:tcPr>
          <w:p w14:paraId="763E2E81"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0"/>
                <w:szCs w:val="20"/>
              </w:rPr>
            </w:pPr>
          </w:p>
        </w:tc>
      </w:tr>
      <w:tr w:rsidR="00DA6381" w14:paraId="0B48EBE5" w14:textId="77777777" w:rsidTr="00DA6381">
        <w:tc>
          <w:tcPr>
            <w:tcW w:w="3006" w:type="dxa"/>
            <w:tcBorders>
              <w:top w:val="single" w:sz="4" w:space="0" w:color="auto"/>
              <w:left w:val="single" w:sz="4" w:space="0" w:color="auto"/>
              <w:bottom w:val="single" w:sz="4" w:space="0" w:color="auto"/>
              <w:right w:val="single" w:sz="4" w:space="0" w:color="auto"/>
            </w:tcBorders>
          </w:tcPr>
          <w:p w14:paraId="548A6D9B"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D9BC2F3"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0"/>
                <w:szCs w:val="20"/>
              </w:rPr>
            </w:pPr>
          </w:p>
        </w:tc>
        <w:tc>
          <w:tcPr>
            <w:tcW w:w="2948" w:type="dxa"/>
            <w:tcBorders>
              <w:top w:val="single" w:sz="4" w:space="0" w:color="auto"/>
              <w:left w:val="single" w:sz="4" w:space="0" w:color="auto"/>
              <w:bottom w:val="single" w:sz="4" w:space="0" w:color="auto"/>
              <w:right w:val="single" w:sz="4" w:space="0" w:color="auto"/>
            </w:tcBorders>
          </w:tcPr>
          <w:p w14:paraId="3B92D6D8"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0"/>
                <w:szCs w:val="20"/>
              </w:rPr>
            </w:pPr>
          </w:p>
        </w:tc>
      </w:tr>
      <w:tr w:rsidR="00DA6381" w14:paraId="720A3DFA" w14:textId="77777777" w:rsidTr="00DA6381">
        <w:tc>
          <w:tcPr>
            <w:tcW w:w="3006" w:type="dxa"/>
            <w:tcBorders>
              <w:top w:val="single" w:sz="4" w:space="0" w:color="auto"/>
              <w:left w:val="single" w:sz="4" w:space="0" w:color="auto"/>
              <w:bottom w:val="single" w:sz="4" w:space="0" w:color="auto"/>
              <w:right w:val="single" w:sz="4" w:space="0" w:color="auto"/>
            </w:tcBorders>
          </w:tcPr>
          <w:p w14:paraId="078E785A"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FABC518"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0"/>
                <w:szCs w:val="20"/>
              </w:rPr>
            </w:pPr>
          </w:p>
        </w:tc>
        <w:tc>
          <w:tcPr>
            <w:tcW w:w="2948" w:type="dxa"/>
            <w:tcBorders>
              <w:top w:val="single" w:sz="4" w:space="0" w:color="auto"/>
              <w:left w:val="single" w:sz="4" w:space="0" w:color="auto"/>
              <w:bottom w:val="single" w:sz="4" w:space="0" w:color="auto"/>
              <w:right w:val="single" w:sz="4" w:space="0" w:color="auto"/>
            </w:tcBorders>
          </w:tcPr>
          <w:p w14:paraId="7BB536F5"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0"/>
                <w:szCs w:val="20"/>
              </w:rPr>
            </w:pPr>
          </w:p>
        </w:tc>
      </w:tr>
      <w:tr w:rsidR="00DA6381" w14:paraId="06FA1FAD" w14:textId="77777777" w:rsidTr="00DA6381">
        <w:tc>
          <w:tcPr>
            <w:tcW w:w="3006" w:type="dxa"/>
            <w:tcBorders>
              <w:top w:val="single" w:sz="4" w:space="0" w:color="auto"/>
              <w:left w:val="single" w:sz="4" w:space="0" w:color="auto"/>
              <w:bottom w:val="single" w:sz="4" w:space="0" w:color="auto"/>
              <w:right w:val="single" w:sz="4" w:space="0" w:color="auto"/>
            </w:tcBorders>
          </w:tcPr>
          <w:p w14:paraId="0DF88C18"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3233A55"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rPr>
            </w:pPr>
          </w:p>
        </w:tc>
        <w:tc>
          <w:tcPr>
            <w:tcW w:w="2948" w:type="dxa"/>
            <w:tcBorders>
              <w:top w:val="single" w:sz="4" w:space="0" w:color="auto"/>
              <w:left w:val="single" w:sz="4" w:space="0" w:color="auto"/>
              <w:bottom w:val="single" w:sz="4" w:space="0" w:color="auto"/>
              <w:right w:val="single" w:sz="4" w:space="0" w:color="auto"/>
            </w:tcBorders>
          </w:tcPr>
          <w:p w14:paraId="4981788A" w14:textId="77777777" w:rsidR="00DA6381" w:rsidRDefault="00DA6381">
            <w:pPr>
              <w:tabs>
                <w:tab w:val="left" w:pos="180"/>
              </w:tabs>
              <w:overflowPunct w:val="0"/>
              <w:autoSpaceDE w:val="0"/>
              <w:autoSpaceDN w:val="0"/>
              <w:adjustRightInd w:val="0"/>
              <w:spacing w:before="120"/>
              <w:ind w:right="283"/>
              <w:jc w:val="both"/>
              <w:textAlignment w:val="baseline"/>
              <w:rPr>
                <w:rFonts w:ascii="Arial" w:hAnsi="Arial" w:cs="Arial"/>
              </w:rPr>
            </w:pPr>
          </w:p>
        </w:tc>
      </w:tr>
    </w:tbl>
    <w:p w14:paraId="449DE5A5" w14:textId="77777777" w:rsidR="00DA6381" w:rsidRDefault="00DA6381" w:rsidP="00DA6381">
      <w:pPr>
        <w:tabs>
          <w:tab w:val="left" w:pos="180"/>
        </w:tabs>
        <w:overflowPunct w:val="0"/>
        <w:autoSpaceDE w:val="0"/>
        <w:autoSpaceDN w:val="0"/>
        <w:adjustRightInd w:val="0"/>
        <w:spacing w:before="120"/>
        <w:ind w:right="283"/>
        <w:jc w:val="both"/>
        <w:textAlignment w:val="baseline"/>
        <w:rPr>
          <w:rFonts w:ascii="Arial" w:hAnsi="Arial" w:cs="Arial"/>
          <w:b/>
          <w:bCs/>
          <w:sz w:val="20"/>
          <w:szCs w:val="20"/>
          <w:u w:val="single"/>
        </w:rPr>
      </w:pPr>
      <w:r>
        <w:rPr>
          <w:rFonts w:ascii="Arial" w:hAnsi="Arial" w:cs="Arial"/>
          <w:sz w:val="20"/>
          <w:szCs w:val="20"/>
        </w:rPr>
        <w:t xml:space="preserve">non è stata pronunciata sentenza di condanna passata in giudicato, oppure emesso decreto penale di condanna divenuto irrevocabile oppure sentenza di applicazione della pena su richiesta ai sensi dell’art. 444 del codice di procedura penale; nel caso i soggetti di cui sopra abbiano riportato qualsiasi condanna con sentenza passata in giudicato, o nei cui confronti sia stato emesso decreto penale di condanna divenuto irrevocabile o abbiano patteggiato la pena ai sensi dell’art. 444 del C.P.P., </w:t>
      </w:r>
      <w:r>
        <w:rPr>
          <w:rFonts w:ascii="Arial" w:hAnsi="Arial" w:cs="Arial"/>
          <w:sz w:val="20"/>
          <w:szCs w:val="20"/>
          <w:u w:val="single"/>
        </w:rPr>
        <w:t>essa dovrà essere chiaramente esplicitata, anche in caso sia stato concesso il beneficio della non menzione.</w:t>
      </w:r>
      <w:r>
        <w:rPr>
          <w:rFonts w:ascii="Arial" w:hAnsi="Arial" w:cs="Arial"/>
          <w:sz w:val="20"/>
          <w:szCs w:val="20"/>
        </w:rPr>
        <w:t xml:space="preserve"> Ai fini dell’individuazione dei soggetti sopra indicati si fa in ogni caso riferimento all’articolo 80 comma 3 del D.lgs. 50/2016; </w:t>
      </w:r>
      <w:r>
        <w:rPr>
          <w:rFonts w:ascii="Arial" w:hAnsi="Arial" w:cs="Arial"/>
          <w:b/>
          <w:bCs/>
          <w:sz w:val="20"/>
          <w:szCs w:val="20"/>
          <w:u w:val="single"/>
        </w:rPr>
        <w:t xml:space="preserve">devono altresì essere obbligatoriamente indicati i soggetti cessati dalla carica nell’anno antecedente alla data di pubblicazione del bando di gara; </w:t>
      </w:r>
    </w:p>
    <w:p w14:paraId="787FD4D0" w14:textId="77777777" w:rsidR="00DA6381" w:rsidRDefault="00DA6381" w:rsidP="00DA6381">
      <w:pPr>
        <w:tabs>
          <w:tab w:val="left" w:pos="180"/>
        </w:tabs>
        <w:overflowPunct w:val="0"/>
        <w:autoSpaceDE w:val="0"/>
        <w:autoSpaceDN w:val="0"/>
        <w:adjustRightInd w:val="0"/>
        <w:spacing w:before="120"/>
        <w:ind w:right="283"/>
        <w:jc w:val="both"/>
        <w:textAlignment w:val="baseline"/>
        <w:rPr>
          <w:rFonts w:ascii="Arial" w:hAnsi="Arial" w:cs="Arial"/>
          <w:b/>
          <w:bCs/>
          <w:sz w:val="20"/>
          <w:szCs w:val="20"/>
          <w:u w:val="single"/>
        </w:rPr>
      </w:pPr>
    </w:p>
    <w:p w14:paraId="5B1422A7" w14:textId="77777777" w:rsidR="00DA6381" w:rsidRDefault="00DA6381" w:rsidP="00DA6381">
      <w:pPr>
        <w:ind w:right="283"/>
        <w:jc w:val="both"/>
        <w:rPr>
          <w:rFonts w:ascii="Arial" w:hAnsi="Arial" w:cs="Arial"/>
          <w:bCs/>
          <w:sz w:val="20"/>
          <w:szCs w:val="20"/>
        </w:rPr>
      </w:pPr>
      <w:r>
        <w:rPr>
          <w:rFonts w:ascii="Arial" w:hAnsi="Arial" w:cs="Arial"/>
          <w:b/>
          <w:bCs/>
          <w:sz w:val="20"/>
          <w:szCs w:val="20"/>
        </w:rPr>
        <w:t>c)</w:t>
      </w:r>
      <w:r>
        <w:rPr>
          <w:rFonts w:ascii="Arial" w:hAnsi="Arial" w:cs="Arial"/>
          <w:sz w:val="20"/>
          <w:szCs w:val="20"/>
        </w:rPr>
        <w:t xml:space="preserve"> Ai sensi dell’art. 80 comma 5 lett. c), c-bis), c-ter), c-quater) del </w:t>
      </w:r>
      <w:proofErr w:type="spellStart"/>
      <w:r>
        <w:rPr>
          <w:rFonts w:ascii="Arial" w:hAnsi="Arial" w:cs="Arial"/>
          <w:sz w:val="20"/>
          <w:szCs w:val="20"/>
        </w:rPr>
        <w:t>D.Lgs.</w:t>
      </w:r>
      <w:proofErr w:type="spellEnd"/>
      <w:r>
        <w:rPr>
          <w:rFonts w:ascii="Arial" w:hAnsi="Arial" w:cs="Arial"/>
          <w:sz w:val="20"/>
          <w:szCs w:val="20"/>
        </w:rPr>
        <w:t xml:space="preserve"> 50/2016, </w:t>
      </w:r>
      <w:r>
        <w:rPr>
          <w:rFonts w:ascii="Arial" w:hAnsi="Arial" w:cs="Arial"/>
          <w:bCs/>
          <w:sz w:val="20"/>
          <w:szCs w:val="20"/>
        </w:rPr>
        <w:t>che:</w:t>
      </w:r>
    </w:p>
    <w:p w14:paraId="2E823A82" w14:textId="77777777" w:rsidR="00DA6381" w:rsidRDefault="00DA6381" w:rsidP="00DA6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iCs/>
          <w:sz w:val="20"/>
          <w:szCs w:val="20"/>
        </w:rPr>
      </w:pPr>
      <w:r>
        <w:rPr>
          <w:rFonts w:ascii="Arial" w:hAnsi="Arial" w:cs="Arial"/>
          <w:iCs/>
          <w:sz w:val="20"/>
          <w:szCs w:val="20"/>
        </w:rPr>
        <w:t xml:space="preserve">- non si è reso colpevole di gravi illeciti professionali, tali da rendere dubbia la su integrità o affidabilità; </w:t>
      </w:r>
    </w:p>
    <w:p w14:paraId="550B5EE6" w14:textId="77777777" w:rsidR="00DA6381" w:rsidRDefault="00DA6381" w:rsidP="00DA6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iCs/>
          <w:sz w:val="20"/>
          <w:szCs w:val="20"/>
        </w:rPr>
      </w:pPr>
      <w:r>
        <w:rPr>
          <w:rFonts w:ascii="Arial" w:hAnsi="Arial" w:cs="Arial"/>
          <w:iCs/>
          <w:sz w:val="20"/>
          <w:szCs w:val="20"/>
        </w:rPr>
        <w:t xml:space="preserve">- non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non abbia omesso le informazioni dovute ai fini del corretto svolgimento della procedura di selezione; </w:t>
      </w:r>
    </w:p>
    <w:p w14:paraId="304476F2" w14:textId="77777777" w:rsidR="00DA6381" w:rsidRDefault="00DA6381" w:rsidP="00DA6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iCs/>
          <w:sz w:val="20"/>
          <w:szCs w:val="20"/>
        </w:rPr>
      </w:pPr>
      <w:r>
        <w:rPr>
          <w:rFonts w:ascii="Arial" w:hAnsi="Arial" w:cs="Arial"/>
          <w:iCs/>
          <w:sz w:val="20"/>
          <w:szCs w:val="20"/>
        </w:rPr>
        <w:t>- non abbia dimostrato significative o persistenti carenze nell'esecuzione di un precedente contratto di appalto o di concessione che ne hanno causato la risoluzione per inadempimento ovvero la condanna al risarcimento del danno o altre sanzioni comparabili;</w:t>
      </w:r>
    </w:p>
    <w:p w14:paraId="4D93F024" w14:textId="77777777" w:rsidR="00DA6381" w:rsidRDefault="00DA6381" w:rsidP="00DA6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iCs/>
          <w:sz w:val="20"/>
          <w:szCs w:val="20"/>
        </w:rPr>
      </w:pPr>
      <w:r>
        <w:rPr>
          <w:rFonts w:ascii="Arial" w:hAnsi="Arial" w:cs="Arial"/>
          <w:iCs/>
          <w:sz w:val="20"/>
          <w:szCs w:val="20"/>
        </w:rPr>
        <w:lastRenderedPageBreak/>
        <w:t>- non abbia commesso grave inadempimento nei confronti di uno o più subappaltatori riconosciuto o accertato con sentenza passata in giudicato.</w:t>
      </w:r>
    </w:p>
    <w:p w14:paraId="3F7060D5" w14:textId="77777777" w:rsidR="00DA6381" w:rsidRDefault="00DA6381" w:rsidP="00DA6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83"/>
        <w:jc w:val="both"/>
        <w:rPr>
          <w:rFonts w:ascii="Arial" w:hAnsi="Arial" w:cs="Arial"/>
          <w:sz w:val="20"/>
          <w:szCs w:val="20"/>
          <w:u w:val="single"/>
        </w:rPr>
      </w:pPr>
      <w:r>
        <w:rPr>
          <w:rFonts w:ascii="Arial" w:hAnsi="Arial" w:cs="Arial"/>
          <w:iCs/>
          <w:sz w:val="20"/>
          <w:szCs w:val="20"/>
          <w:u w:val="single"/>
        </w:rPr>
        <w:t xml:space="preserve">Nel caso in cui il concorrente non sia in grado di rendere la dichiarazione di cui al precedente b) è tenuto a fornire ogni più ampia e circostanziata dichiarazione anche in relazione al tempo trascorso dalla violazione e alla gravità della stessa. Su tali circostanze la Stazione Appaltante motiva anche con riferimento al tempo trascorso dalla violazione e alla gravità della stessa. </w:t>
      </w:r>
    </w:p>
    <w:p w14:paraId="553F975B" w14:textId="77777777" w:rsidR="00DA6381" w:rsidRDefault="00DA6381" w:rsidP="00DA6381">
      <w:pPr>
        <w:tabs>
          <w:tab w:val="left" w:pos="360"/>
        </w:tabs>
        <w:overflowPunct w:val="0"/>
        <w:autoSpaceDE w:val="0"/>
        <w:autoSpaceDN w:val="0"/>
        <w:adjustRightInd w:val="0"/>
        <w:spacing w:before="120"/>
        <w:ind w:right="283"/>
        <w:jc w:val="both"/>
        <w:textAlignment w:val="baseline"/>
        <w:rPr>
          <w:rFonts w:ascii="Arial" w:hAnsi="Arial" w:cs="Arial"/>
          <w:sz w:val="20"/>
          <w:szCs w:val="20"/>
        </w:rPr>
      </w:pPr>
      <w:r>
        <w:rPr>
          <w:rFonts w:ascii="Arial" w:hAnsi="Arial" w:cs="Arial"/>
          <w:b/>
          <w:sz w:val="20"/>
          <w:szCs w:val="20"/>
        </w:rPr>
        <w:t>d)</w:t>
      </w:r>
      <w:r>
        <w:rPr>
          <w:rFonts w:ascii="Arial" w:hAnsi="Arial" w:cs="Arial"/>
          <w:sz w:val="20"/>
          <w:szCs w:val="20"/>
        </w:rPr>
        <w:t xml:space="preserve"> che nei confronti suoi e dei soggetti di cui alla precedente lettera “b” non sussiste alcuna delle cause di esclusione previste dall’art. 80 comma 1 lettere a), b), b-bis), c), d), e), f) e g) e comma 2) del D.lgs. 50/2016;</w:t>
      </w:r>
    </w:p>
    <w:p w14:paraId="039E5EF2" w14:textId="77777777" w:rsidR="00DA6381" w:rsidRDefault="00DA6381" w:rsidP="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iCs/>
          <w:sz w:val="20"/>
          <w:szCs w:val="20"/>
        </w:rPr>
      </w:pPr>
      <w:r>
        <w:rPr>
          <w:rFonts w:ascii="Arial" w:hAnsi="Arial" w:cs="Arial"/>
          <w:b/>
          <w:bCs/>
          <w:sz w:val="20"/>
          <w:szCs w:val="20"/>
        </w:rPr>
        <w:t>e)</w:t>
      </w:r>
      <w:r>
        <w:rPr>
          <w:rFonts w:ascii="Arial" w:hAnsi="Arial" w:cs="Arial"/>
          <w:bCs/>
          <w:sz w:val="20"/>
          <w:szCs w:val="20"/>
        </w:rPr>
        <w:t xml:space="preserve"> che non sussistono piani individuali di emersione di cui all’art. 1 bis, comma 14, della legge 18 ottobre 2001, n. 383, come sostituito dal decreto legge n. 210/2002, convertito, con modificazioni dalla legge n. 266/2002;</w:t>
      </w:r>
    </w:p>
    <w:p w14:paraId="6DAD1811" w14:textId="77777777" w:rsidR="00DA6381" w:rsidRDefault="00DA6381" w:rsidP="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Cs/>
          <w:sz w:val="20"/>
          <w:szCs w:val="20"/>
        </w:rPr>
      </w:pPr>
      <w:r>
        <w:rPr>
          <w:rFonts w:ascii="Arial" w:hAnsi="Arial" w:cs="Arial"/>
          <w:b/>
          <w:bCs/>
          <w:sz w:val="20"/>
          <w:szCs w:val="20"/>
        </w:rPr>
        <w:t>f)</w:t>
      </w:r>
      <w:r>
        <w:rPr>
          <w:rFonts w:ascii="Arial" w:hAnsi="Arial" w:cs="Arial"/>
          <w:bCs/>
          <w:sz w:val="20"/>
          <w:szCs w:val="20"/>
        </w:rPr>
        <w:t xml:space="preserve"> di essere in regola con le norme della Legge n. 68/1999 sul diritto al lavoro dei disabili, nonché di aver ottemperato alle norme di cui alla suddetta legge: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074"/>
      </w:tblGrid>
      <w:tr w:rsidR="00DA6381" w14:paraId="38C99007" w14:textId="77777777" w:rsidTr="00DA6381">
        <w:tc>
          <w:tcPr>
            <w:tcW w:w="4707" w:type="dxa"/>
            <w:tcBorders>
              <w:top w:val="single" w:sz="4" w:space="0" w:color="auto"/>
              <w:left w:val="single" w:sz="4" w:space="0" w:color="auto"/>
              <w:bottom w:val="single" w:sz="4" w:space="0" w:color="auto"/>
              <w:right w:val="single" w:sz="4" w:space="0" w:color="auto"/>
            </w:tcBorders>
            <w:hideMark/>
          </w:tcPr>
          <w:p w14:paraId="2481402F"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textAlignment w:val="baseline"/>
              <w:rPr>
                <w:rFonts w:ascii="Arial" w:hAnsi="Arial" w:cs="Arial"/>
                <w:b/>
                <w:bCs/>
                <w:sz w:val="20"/>
                <w:szCs w:val="20"/>
              </w:rPr>
            </w:pPr>
            <w:r>
              <w:rPr>
                <w:rFonts w:ascii="Arial" w:hAnsi="Arial" w:cs="Arial"/>
                <w:b/>
                <w:bCs/>
                <w:sz w:val="20"/>
                <w:szCs w:val="20"/>
              </w:rPr>
              <w:t>Ente competente il rilascio</w:t>
            </w:r>
          </w:p>
        </w:tc>
        <w:tc>
          <w:tcPr>
            <w:tcW w:w="5074" w:type="dxa"/>
            <w:tcBorders>
              <w:top w:val="single" w:sz="4" w:space="0" w:color="auto"/>
              <w:left w:val="single" w:sz="4" w:space="0" w:color="auto"/>
              <w:bottom w:val="single" w:sz="4" w:space="0" w:color="auto"/>
              <w:right w:val="single" w:sz="4" w:space="0" w:color="auto"/>
            </w:tcBorders>
            <w:hideMark/>
          </w:tcPr>
          <w:p w14:paraId="0D88163B"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r>
              <w:rPr>
                <w:rFonts w:ascii="Arial" w:hAnsi="Arial" w:cs="Arial"/>
                <w:b/>
                <w:bCs/>
                <w:sz w:val="20"/>
                <w:szCs w:val="20"/>
              </w:rPr>
              <w:t>sede</w:t>
            </w:r>
          </w:p>
        </w:tc>
      </w:tr>
      <w:tr w:rsidR="00DA6381" w14:paraId="626FB369" w14:textId="77777777" w:rsidTr="00DA6381">
        <w:tc>
          <w:tcPr>
            <w:tcW w:w="4707" w:type="dxa"/>
            <w:tcBorders>
              <w:top w:val="single" w:sz="4" w:space="0" w:color="auto"/>
              <w:left w:val="single" w:sz="4" w:space="0" w:color="auto"/>
              <w:bottom w:val="single" w:sz="4" w:space="0" w:color="auto"/>
              <w:right w:val="single" w:sz="4" w:space="0" w:color="auto"/>
            </w:tcBorders>
          </w:tcPr>
          <w:p w14:paraId="27A73808"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Cs/>
                <w:sz w:val="20"/>
                <w:szCs w:val="20"/>
              </w:rPr>
            </w:pPr>
          </w:p>
        </w:tc>
        <w:tc>
          <w:tcPr>
            <w:tcW w:w="5074" w:type="dxa"/>
            <w:tcBorders>
              <w:top w:val="single" w:sz="4" w:space="0" w:color="auto"/>
              <w:left w:val="single" w:sz="4" w:space="0" w:color="auto"/>
              <w:bottom w:val="single" w:sz="4" w:space="0" w:color="auto"/>
              <w:right w:val="single" w:sz="4" w:space="0" w:color="auto"/>
            </w:tcBorders>
          </w:tcPr>
          <w:p w14:paraId="551D5C6D"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Cs/>
                <w:sz w:val="20"/>
                <w:szCs w:val="20"/>
              </w:rPr>
            </w:pPr>
          </w:p>
        </w:tc>
      </w:tr>
    </w:tbl>
    <w:p w14:paraId="7242BFF9" w14:textId="77777777" w:rsidR="00DA6381" w:rsidRDefault="00DA6381" w:rsidP="00DA6381">
      <w:pPr>
        <w:spacing w:before="120"/>
        <w:ind w:right="283"/>
        <w:jc w:val="both"/>
        <w:rPr>
          <w:rFonts w:ascii="Arial" w:hAnsi="Arial" w:cs="Arial"/>
          <w:bCs/>
          <w:sz w:val="20"/>
          <w:szCs w:val="20"/>
        </w:rPr>
      </w:pPr>
      <w:r>
        <w:rPr>
          <w:rFonts w:ascii="Arial" w:hAnsi="Arial" w:cs="Arial"/>
          <w:b/>
          <w:bCs/>
          <w:sz w:val="20"/>
          <w:szCs w:val="20"/>
        </w:rPr>
        <w:t>g)</w:t>
      </w:r>
      <w:r>
        <w:rPr>
          <w:rFonts w:ascii="Arial" w:hAnsi="Arial" w:cs="Arial"/>
          <w:bCs/>
          <w:sz w:val="20"/>
          <w:szCs w:val="20"/>
        </w:rPr>
        <w:t xml:space="preserve"> che nel formulare l’offerta economica si è tenuto conto delle spese relative al costo della manodopera (art. 95 comma 10 del D. lgs 50/2016 e </w:t>
      </w:r>
      <w:proofErr w:type="spellStart"/>
      <w:r>
        <w:rPr>
          <w:rFonts w:ascii="Arial" w:hAnsi="Arial" w:cs="Arial"/>
          <w:bCs/>
          <w:sz w:val="20"/>
          <w:szCs w:val="20"/>
        </w:rPr>
        <w:t>s.m.i.</w:t>
      </w:r>
      <w:proofErr w:type="spellEnd"/>
      <w:r>
        <w:rPr>
          <w:rFonts w:ascii="Arial" w:hAnsi="Arial" w:cs="Arial"/>
          <w:bCs/>
          <w:sz w:val="20"/>
          <w:szCs w:val="20"/>
        </w:rPr>
        <w:t xml:space="preserve">), chiaramente indicato nella medesima, applicando il contratto CCNL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484"/>
      </w:tblGrid>
      <w:tr w:rsidR="00DA6381" w14:paraId="540C5B15" w14:textId="77777777" w:rsidTr="00DA6381">
        <w:tc>
          <w:tcPr>
            <w:tcW w:w="2297" w:type="dxa"/>
            <w:tcBorders>
              <w:top w:val="single" w:sz="4" w:space="0" w:color="auto"/>
              <w:left w:val="single" w:sz="4" w:space="0" w:color="auto"/>
              <w:bottom w:val="single" w:sz="4" w:space="0" w:color="auto"/>
              <w:right w:val="single" w:sz="4" w:space="0" w:color="auto"/>
            </w:tcBorders>
            <w:hideMark/>
          </w:tcPr>
          <w:p w14:paraId="05CBA4D4" w14:textId="77777777" w:rsidR="00DA6381" w:rsidRDefault="00DA6381">
            <w:pPr>
              <w:spacing w:before="120"/>
              <w:ind w:right="283"/>
              <w:jc w:val="both"/>
              <w:rPr>
                <w:rFonts w:ascii="Arial" w:hAnsi="Arial" w:cs="Arial"/>
                <w:b/>
                <w:bCs/>
                <w:sz w:val="20"/>
                <w:szCs w:val="20"/>
              </w:rPr>
            </w:pPr>
            <w:r>
              <w:rPr>
                <w:rFonts w:ascii="Arial" w:hAnsi="Arial" w:cs="Arial"/>
                <w:b/>
                <w:bCs/>
                <w:sz w:val="20"/>
                <w:szCs w:val="20"/>
              </w:rPr>
              <w:t>CCNL applicato:</w:t>
            </w:r>
          </w:p>
        </w:tc>
        <w:tc>
          <w:tcPr>
            <w:tcW w:w="7484" w:type="dxa"/>
            <w:tcBorders>
              <w:top w:val="single" w:sz="4" w:space="0" w:color="auto"/>
              <w:left w:val="single" w:sz="4" w:space="0" w:color="auto"/>
              <w:bottom w:val="single" w:sz="4" w:space="0" w:color="auto"/>
              <w:right w:val="single" w:sz="4" w:space="0" w:color="auto"/>
            </w:tcBorders>
          </w:tcPr>
          <w:p w14:paraId="707F05BF" w14:textId="77777777" w:rsidR="00DA6381" w:rsidRDefault="00DA6381">
            <w:pPr>
              <w:spacing w:before="120"/>
              <w:ind w:right="283"/>
              <w:jc w:val="both"/>
              <w:rPr>
                <w:rFonts w:ascii="Arial" w:hAnsi="Arial" w:cs="Arial"/>
                <w:bCs/>
                <w:sz w:val="20"/>
                <w:szCs w:val="20"/>
              </w:rPr>
            </w:pPr>
          </w:p>
        </w:tc>
      </w:tr>
    </w:tbl>
    <w:p w14:paraId="790F27A4" w14:textId="77777777" w:rsidR="00DA6381" w:rsidRDefault="00DA6381" w:rsidP="00DA6381">
      <w:pPr>
        <w:spacing w:before="120"/>
        <w:ind w:right="283"/>
        <w:jc w:val="both"/>
        <w:rPr>
          <w:rFonts w:ascii="Arial" w:hAnsi="Arial" w:cs="Arial"/>
          <w:bCs/>
          <w:sz w:val="20"/>
          <w:szCs w:val="20"/>
        </w:rPr>
      </w:pPr>
      <w:r>
        <w:rPr>
          <w:rFonts w:ascii="Arial" w:hAnsi="Arial" w:cs="Arial"/>
          <w:b/>
          <w:bCs/>
          <w:sz w:val="20"/>
          <w:szCs w:val="20"/>
        </w:rPr>
        <w:t>h)</w:t>
      </w:r>
      <w:r>
        <w:rPr>
          <w:rFonts w:ascii="Arial" w:hAnsi="Arial" w:cs="Arial"/>
          <w:bCs/>
          <w:sz w:val="20"/>
          <w:szCs w:val="20"/>
        </w:rPr>
        <w:t xml:space="preserve"> di avere tenuto conto nell’offerta degli obblighi relativi alle norme in materia di sicurezza e di previdenza ed assistenza;</w:t>
      </w:r>
    </w:p>
    <w:p w14:paraId="60487C81" w14:textId="77777777" w:rsidR="00DA6381" w:rsidRDefault="00DA6381" w:rsidP="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right="283"/>
        <w:jc w:val="both"/>
        <w:textAlignment w:val="baseline"/>
        <w:rPr>
          <w:rFonts w:ascii="Arial" w:hAnsi="Arial" w:cs="Arial"/>
          <w:bCs/>
          <w:sz w:val="20"/>
          <w:szCs w:val="20"/>
        </w:rPr>
      </w:pPr>
      <w:r>
        <w:rPr>
          <w:rFonts w:ascii="Arial" w:hAnsi="Arial" w:cs="Arial"/>
          <w:b/>
          <w:bCs/>
          <w:sz w:val="20"/>
          <w:szCs w:val="20"/>
        </w:rPr>
        <w:t>i)</w:t>
      </w:r>
      <w:r>
        <w:rPr>
          <w:rFonts w:ascii="Arial" w:hAnsi="Arial" w:cs="Arial"/>
          <w:bCs/>
          <w:sz w:val="20"/>
          <w:szCs w:val="20"/>
        </w:rPr>
        <w:t xml:space="preserve"> con la partecipazione alla procedura di gara, di confermare di avere preso visione e, conseguentemente, di accettare, tutte le condizioni esecutive del progetto, con particolare riferimento a quanto previsto dal capitolato speciale d’appalto e dal cronoprogramma;</w:t>
      </w:r>
    </w:p>
    <w:p w14:paraId="5F18E66E" w14:textId="77777777" w:rsidR="00DA6381" w:rsidRDefault="00DA6381" w:rsidP="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right="283"/>
        <w:jc w:val="both"/>
        <w:textAlignment w:val="baseline"/>
        <w:rPr>
          <w:rFonts w:ascii="Arial" w:hAnsi="Arial" w:cs="Arial"/>
          <w:b/>
          <w:bCs/>
          <w:color w:val="FF0000"/>
          <w:sz w:val="20"/>
          <w:szCs w:val="20"/>
          <w:highlight w:val="yellow"/>
        </w:rPr>
      </w:pPr>
      <w:r>
        <w:rPr>
          <w:rFonts w:ascii="Arial" w:hAnsi="Arial" w:cs="Arial"/>
          <w:b/>
          <w:bCs/>
          <w:sz w:val="20"/>
          <w:szCs w:val="20"/>
        </w:rPr>
        <w:t>l)</w:t>
      </w:r>
      <w:r>
        <w:rPr>
          <w:rFonts w:ascii="Arial" w:hAnsi="Arial" w:cs="Arial"/>
          <w:bCs/>
          <w:sz w:val="20"/>
          <w:szCs w:val="20"/>
        </w:rPr>
        <w:t xml:space="preserve"> di avere tenuto conto, nel formulare la propria offerta, di eventuali maggiorazioni per lievitazione dei prezzi che dovessero intervenire durante l’esecuzione dei servizi, rinunciando fin d’ora a qualsiasi azione o eccezione in merito;</w:t>
      </w:r>
    </w:p>
    <w:p w14:paraId="594CEB11" w14:textId="77777777" w:rsidR="00DA6381" w:rsidRDefault="00DA6381" w:rsidP="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Cs/>
          <w:sz w:val="20"/>
          <w:szCs w:val="20"/>
        </w:rPr>
      </w:pPr>
      <w:r>
        <w:rPr>
          <w:rFonts w:ascii="Arial" w:hAnsi="Arial" w:cs="Arial"/>
          <w:b/>
          <w:bCs/>
          <w:sz w:val="20"/>
          <w:szCs w:val="20"/>
        </w:rPr>
        <w:t>m)</w:t>
      </w:r>
      <w:r>
        <w:rPr>
          <w:rFonts w:ascii="Arial" w:hAnsi="Arial" w:cs="Arial"/>
          <w:bCs/>
          <w:sz w:val="20"/>
          <w:szCs w:val="20"/>
        </w:rPr>
        <w:t xml:space="preserve"> di essere a conoscenza di quanto previsto all’art. 80 comma 5) del D. Lgs. 50/2016 con particolare riferimento alla certificazione da presentare in caso di aggiudicazione, e di essere in regola con l’assolvimento degli obblighi contributivi previsti dalle leggi e dai contratti di lavoro e che gli enti competenti per il rilascio della relativa certificazione sono:</w:t>
      </w:r>
    </w:p>
    <w:p w14:paraId="76E2D499" w14:textId="77777777" w:rsidR="00DA6381" w:rsidRDefault="00DA6381" w:rsidP="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r>
        <w:rPr>
          <w:rFonts w:ascii="Arial" w:hAnsi="Arial" w:cs="Arial"/>
          <w:b/>
          <w:bCs/>
          <w:sz w:val="20"/>
          <w:szCs w:val="20"/>
        </w:rPr>
        <w:t>INAIL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351"/>
        <w:gridCol w:w="3188"/>
      </w:tblGrid>
      <w:tr w:rsidR="00DA6381" w14:paraId="2E7A735E" w14:textId="77777777" w:rsidTr="00DA6381">
        <w:tc>
          <w:tcPr>
            <w:tcW w:w="3242" w:type="dxa"/>
            <w:tcBorders>
              <w:top w:val="single" w:sz="4" w:space="0" w:color="auto"/>
              <w:left w:val="single" w:sz="4" w:space="0" w:color="auto"/>
              <w:bottom w:val="single" w:sz="4" w:space="0" w:color="auto"/>
              <w:right w:val="single" w:sz="4" w:space="0" w:color="auto"/>
            </w:tcBorders>
            <w:hideMark/>
          </w:tcPr>
          <w:p w14:paraId="7702E139"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r>
              <w:rPr>
                <w:rFonts w:ascii="Arial" w:hAnsi="Arial" w:cs="Arial"/>
                <w:b/>
                <w:bCs/>
                <w:sz w:val="20"/>
                <w:szCs w:val="20"/>
              </w:rPr>
              <w:t>codice ditta</w:t>
            </w:r>
          </w:p>
        </w:tc>
        <w:tc>
          <w:tcPr>
            <w:tcW w:w="3351" w:type="dxa"/>
            <w:tcBorders>
              <w:top w:val="single" w:sz="4" w:space="0" w:color="auto"/>
              <w:left w:val="single" w:sz="4" w:space="0" w:color="auto"/>
              <w:bottom w:val="single" w:sz="4" w:space="0" w:color="auto"/>
              <w:right w:val="single" w:sz="4" w:space="0" w:color="auto"/>
            </w:tcBorders>
            <w:hideMark/>
          </w:tcPr>
          <w:p w14:paraId="44873A6C"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proofErr w:type="spellStart"/>
            <w:r>
              <w:rPr>
                <w:rFonts w:ascii="Arial" w:hAnsi="Arial" w:cs="Arial"/>
                <w:b/>
                <w:bCs/>
                <w:sz w:val="20"/>
                <w:szCs w:val="20"/>
              </w:rPr>
              <w:t>pat</w:t>
            </w:r>
            <w:proofErr w:type="spellEnd"/>
            <w:r>
              <w:rPr>
                <w:rFonts w:ascii="Arial" w:hAnsi="Arial" w:cs="Arial"/>
                <w:b/>
                <w:bCs/>
                <w:sz w:val="20"/>
                <w:szCs w:val="20"/>
              </w:rPr>
              <w:t xml:space="preserve"> </w:t>
            </w:r>
            <w:proofErr w:type="spellStart"/>
            <w:r>
              <w:rPr>
                <w:rFonts w:ascii="Arial" w:hAnsi="Arial" w:cs="Arial"/>
                <w:b/>
                <w:bCs/>
                <w:sz w:val="20"/>
                <w:szCs w:val="20"/>
              </w:rPr>
              <w:t>inail</w:t>
            </w:r>
            <w:proofErr w:type="spellEnd"/>
          </w:p>
        </w:tc>
        <w:tc>
          <w:tcPr>
            <w:tcW w:w="3188" w:type="dxa"/>
            <w:tcBorders>
              <w:top w:val="single" w:sz="4" w:space="0" w:color="auto"/>
              <w:left w:val="single" w:sz="4" w:space="0" w:color="auto"/>
              <w:bottom w:val="single" w:sz="4" w:space="0" w:color="auto"/>
              <w:right w:val="single" w:sz="4" w:space="0" w:color="auto"/>
            </w:tcBorders>
            <w:hideMark/>
          </w:tcPr>
          <w:p w14:paraId="12D91EAC"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r>
              <w:rPr>
                <w:rFonts w:ascii="Arial" w:hAnsi="Arial" w:cs="Arial"/>
                <w:b/>
                <w:bCs/>
                <w:sz w:val="20"/>
                <w:szCs w:val="20"/>
              </w:rPr>
              <w:t>sede</w:t>
            </w:r>
          </w:p>
        </w:tc>
      </w:tr>
      <w:tr w:rsidR="00DA6381" w14:paraId="0D52851B" w14:textId="77777777" w:rsidTr="00DA6381">
        <w:tc>
          <w:tcPr>
            <w:tcW w:w="3242" w:type="dxa"/>
            <w:tcBorders>
              <w:top w:val="single" w:sz="4" w:space="0" w:color="auto"/>
              <w:left w:val="single" w:sz="4" w:space="0" w:color="auto"/>
              <w:bottom w:val="single" w:sz="4" w:space="0" w:color="auto"/>
              <w:right w:val="single" w:sz="4" w:space="0" w:color="auto"/>
            </w:tcBorders>
          </w:tcPr>
          <w:p w14:paraId="2AA8B08C"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3351" w:type="dxa"/>
            <w:tcBorders>
              <w:top w:val="single" w:sz="4" w:space="0" w:color="auto"/>
              <w:left w:val="single" w:sz="4" w:space="0" w:color="auto"/>
              <w:bottom w:val="single" w:sz="4" w:space="0" w:color="auto"/>
              <w:right w:val="single" w:sz="4" w:space="0" w:color="auto"/>
            </w:tcBorders>
          </w:tcPr>
          <w:p w14:paraId="2489A4B5"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3188" w:type="dxa"/>
            <w:tcBorders>
              <w:top w:val="single" w:sz="4" w:space="0" w:color="auto"/>
              <w:left w:val="single" w:sz="4" w:space="0" w:color="auto"/>
              <w:bottom w:val="single" w:sz="4" w:space="0" w:color="auto"/>
              <w:right w:val="single" w:sz="4" w:space="0" w:color="auto"/>
            </w:tcBorders>
          </w:tcPr>
          <w:p w14:paraId="4F806FEC"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r>
    </w:tbl>
    <w:p w14:paraId="31C92484" w14:textId="77777777" w:rsidR="00DA6381" w:rsidRDefault="00DA6381" w:rsidP="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r>
        <w:rPr>
          <w:rFonts w:ascii="Arial" w:hAnsi="Arial" w:cs="Arial"/>
          <w:b/>
          <w:bCs/>
          <w:sz w:val="20"/>
          <w:szCs w:val="20"/>
        </w:rPr>
        <w:t>INPS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216"/>
      </w:tblGrid>
      <w:tr w:rsidR="00DA6381" w14:paraId="367B2BC6" w14:textId="77777777" w:rsidTr="00DA6381">
        <w:tc>
          <w:tcPr>
            <w:tcW w:w="4565" w:type="dxa"/>
            <w:tcBorders>
              <w:top w:val="single" w:sz="4" w:space="0" w:color="auto"/>
              <w:left w:val="single" w:sz="4" w:space="0" w:color="auto"/>
              <w:bottom w:val="single" w:sz="4" w:space="0" w:color="auto"/>
              <w:right w:val="single" w:sz="4" w:space="0" w:color="auto"/>
            </w:tcBorders>
            <w:hideMark/>
          </w:tcPr>
          <w:p w14:paraId="0C8AAF47"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r>
              <w:rPr>
                <w:rFonts w:ascii="Arial" w:hAnsi="Arial" w:cs="Arial"/>
                <w:b/>
                <w:bCs/>
                <w:sz w:val="20"/>
                <w:szCs w:val="20"/>
              </w:rPr>
              <w:t>N° di posizione</w:t>
            </w:r>
          </w:p>
        </w:tc>
        <w:tc>
          <w:tcPr>
            <w:tcW w:w="5216" w:type="dxa"/>
            <w:tcBorders>
              <w:top w:val="single" w:sz="4" w:space="0" w:color="auto"/>
              <w:left w:val="single" w:sz="4" w:space="0" w:color="auto"/>
              <w:bottom w:val="single" w:sz="4" w:space="0" w:color="auto"/>
              <w:right w:val="single" w:sz="4" w:space="0" w:color="auto"/>
            </w:tcBorders>
            <w:hideMark/>
          </w:tcPr>
          <w:p w14:paraId="3F72E9AB"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r>
              <w:rPr>
                <w:rFonts w:ascii="Arial" w:hAnsi="Arial" w:cs="Arial"/>
                <w:b/>
                <w:bCs/>
                <w:sz w:val="20"/>
                <w:szCs w:val="20"/>
              </w:rPr>
              <w:t>sede</w:t>
            </w:r>
          </w:p>
        </w:tc>
      </w:tr>
      <w:tr w:rsidR="00DA6381" w14:paraId="57809914" w14:textId="77777777" w:rsidTr="00DA6381">
        <w:tc>
          <w:tcPr>
            <w:tcW w:w="4565" w:type="dxa"/>
            <w:tcBorders>
              <w:top w:val="single" w:sz="4" w:space="0" w:color="auto"/>
              <w:left w:val="single" w:sz="4" w:space="0" w:color="auto"/>
              <w:bottom w:val="single" w:sz="4" w:space="0" w:color="auto"/>
              <w:right w:val="single" w:sz="4" w:space="0" w:color="auto"/>
            </w:tcBorders>
          </w:tcPr>
          <w:p w14:paraId="2E4B1EED"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5216" w:type="dxa"/>
            <w:tcBorders>
              <w:top w:val="single" w:sz="4" w:space="0" w:color="auto"/>
              <w:left w:val="single" w:sz="4" w:space="0" w:color="auto"/>
              <w:bottom w:val="single" w:sz="4" w:space="0" w:color="auto"/>
              <w:right w:val="single" w:sz="4" w:space="0" w:color="auto"/>
            </w:tcBorders>
          </w:tcPr>
          <w:p w14:paraId="12EE3554" w14:textId="77777777" w:rsidR="00DA6381" w:rsidRDefault="00DA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r>
    </w:tbl>
    <w:p w14:paraId="7B7D6BA1" w14:textId="77777777" w:rsidR="00DA6381" w:rsidRDefault="00DA6381" w:rsidP="00DA6381">
      <w:pPr>
        <w:tabs>
          <w:tab w:val="right" w:leader="underscore" w:pos="9072"/>
        </w:tabs>
        <w:spacing w:before="120"/>
        <w:ind w:right="283"/>
        <w:jc w:val="both"/>
        <w:rPr>
          <w:rFonts w:ascii="Arial" w:hAnsi="Arial" w:cs="Arial"/>
          <w:bCs/>
          <w:sz w:val="20"/>
          <w:szCs w:val="20"/>
        </w:rPr>
      </w:pPr>
      <w:r>
        <w:rPr>
          <w:rFonts w:ascii="Arial" w:hAnsi="Arial" w:cs="Arial"/>
          <w:b/>
          <w:bCs/>
          <w:sz w:val="20"/>
          <w:szCs w:val="20"/>
        </w:rPr>
        <w:lastRenderedPageBreak/>
        <w:t>n)</w:t>
      </w:r>
      <w:r>
        <w:rPr>
          <w:rFonts w:ascii="Arial" w:hAnsi="Arial" w:cs="Arial"/>
          <w:bCs/>
          <w:sz w:val="20"/>
          <w:szCs w:val="20"/>
        </w:rPr>
        <w:t xml:space="preserve"> di volere subappaltare le lavorazioni di seguito indicate: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DA6381" w14:paraId="5513034E" w14:textId="77777777" w:rsidTr="00DA6381">
        <w:tc>
          <w:tcPr>
            <w:tcW w:w="1985" w:type="dxa"/>
            <w:tcBorders>
              <w:top w:val="single" w:sz="4" w:space="0" w:color="auto"/>
              <w:left w:val="single" w:sz="4" w:space="0" w:color="auto"/>
              <w:bottom w:val="single" w:sz="4" w:space="0" w:color="auto"/>
              <w:right w:val="single" w:sz="4" w:space="0" w:color="auto"/>
            </w:tcBorders>
            <w:hideMark/>
          </w:tcPr>
          <w:p w14:paraId="1596F7C0" w14:textId="77777777" w:rsidR="00DA6381" w:rsidRDefault="00DA6381">
            <w:pPr>
              <w:tabs>
                <w:tab w:val="right" w:leader="underscore" w:pos="9072"/>
              </w:tabs>
              <w:spacing w:before="120"/>
              <w:ind w:right="283"/>
              <w:jc w:val="both"/>
              <w:rPr>
                <w:rFonts w:ascii="Arial" w:hAnsi="Arial" w:cs="Arial"/>
                <w:b/>
                <w:bCs/>
                <w:sz w:val="20"/>
                <w:szCs w:val="20"/>
              </w:rPr>
            </w:pPr>
            <w:bookmarkStart w:id="0" w:name="_Hlk90894636"/>
            <w:r>
              <w:rPr>
                <w:rFonts w:ascii="Arial" w:hAnsi="Arial" w:cs="Arial"/>
                <w:b/>
                <w:bCs/>
                <w:sz w:val="20"/>
                <w:szCs w:val="20"/>
              </w:rPr>
              <w:t>Categoria</w:t>
            </w:r>
          </w:p>
        </w:tc>
        <w:tc>
          <w:tcPr>
            <w:tcW w:w="7796" w:type="dxa"/>
            <w:tcBorders>
              <w:top w:val="single" w:sz="4" w:space="0" w:color="auto"/>
              <w:left w:val="single" w:sz="4" w:space="0" w:color="auto"/>
              <w:bottom w:val="single" w:sz="4" w:space="0" w:color="auto"/>
              <w:right w:val="single" w:sz="4" w:space="0" w:color="auto"/>
            </w:tcBorders>
            <w:hideMark/>
          </w:tcPr>
          <w:p w14:paraId="5BAB48C1" w14:textId="5BA13438" w:rsidR="00DA6381" w:rsidRDefault="003B7662">
            <w:pPr>
              <w:tabs>
                <w:tab w:val="right" w:leader="underscore" w:pos="9072"/>
              </w:tabs>
              <w:spacing w:before="120"/>
              <w:ind w:right="283"/>
              <w:jc w:val="both"/>
              <w:rPr>
                <w:rFonts w:ascii="Arial" w:hAnsi="Arial" w:cs="Arial"/>
                <w:b/>
                <w:bCs/>
                <w:sz w:val="20"/>
                <w:szCs w:val="20"/>
              </w:rPr>
            </w:pPr>
            <w:r>
              <w:rPr>
                <w:rFonts w:ascii="Arial" w:hAnsi="Arial" w:cs="Arial"/>
                <w:b/>
                <w:bCs/>
                <w:sz w:val="20"/>
                <w:szCs w:val="20"/>
              </w:rPr>
              <w:t>Indicare le lavorazioni all’interno delle rispettive categorie</w:t>
            </w:r>
          </w:p>
        </w:tc>
      </w:tr>
      <w:tr w:rsidR="00DA6381" w14:paraId="0583CB28" w14:textId="77777777" w:rsidTr="00DA6381">
        <w:tc>
          <w:tcPr>
            <w:tcW w:w="1985" w:type="dxa"/>
            <w:tcBorders>
              <w:top w:val="single" w:sz="4" w:space="0" w:color="auto"/>
              <w:left w:val="single" w:sz="4" w:space="0" w:color="auto"/>
              <w:bottom w:val="single" w:sz="4" w:space="0" w:color="auto"/>
              <w:right w:val="single" w:sz="4" w:space="0" w:color="auto"/>
            </w:tcBorders>
            <w:hideMark/>
          </w:tcPr>
          <w:p w14:paraId="5572B674" w14:textId="77777777" w:rsidR="00DA6381" w:rsidRDefault="00DA6381">
            <w:pPr>
              <w:tabs>
                <w:tab w:val="right" w:leader="underscore" w:pos="9072"/>
              </w:tabs>
              <w:spacing w:before="120"/>
              <w:ind w:right="283"/>
              <w:jc w:val="both"/>
              <w:rPr>
                <w:rFonts w:ascii="Arial" w:hAnsi="Arial" w:cs="Arial"/>
                <w:bCs/>
                <w:sz w:val="20"/>
                <w:szCs w:val="20"/>
              </w:rPr>
            </w:pPr>
            <w:r>
              <w:rPr>
                <w:rFonts w:ascii="Arial" w:hAnsi="Arial" w:cs="Arial"/>
                <w:bCs/>
                <w:sz w:val="20"/>
                <w:szCs w:val="20"/>
              </w:rPr>
              <w:t>OS10</w:t>
            </w:r>
          </w:p>
        </w:tc>
        <w:tc>
          <w:tcPr>
            <w:tcW w:w="7796" w:type="dxa"/>
            <w:tcBorders>
              <w:top w:val="single" w:sz="4" w:space="0" w:color="auto"/>
              <w:left w:val="single" w:sz="4" w:space="0" w:color="auto"/>
              <w:bottom w:val="single" w:sz="4" w:space="0" w:color="auto"/>
              <w:right w:val="single" w:sz="4" w:space="0" w:color="auto"/>
            </w:tcBorders>
          </w:tcPr>
          <w:p w14:paraId="2CCE684B" w14:textId="77777777" w:rsidR="00DA6381" w:rsidRDefault="00DA6381">
            <w:pPr>
              <w:tabs>
                <w:tab w:val="right" w:leader="underscore" w:pos="9072"/>
              </w:tabs>
              <w:spacing w:before="120"/>
              <w:ind w:right="283"/>
              <w:jc w:val="both"/>
              <w:rPr>
                <w:rFonts w:ascii="Arial" w:hAnsi="Arial" w:cs="Arial"/>
                <w:bCs/>
                <w:sz w:val="20"/>
                <w:szCs w:val="20"/>
              </w:rPr>
            </w:pPr>
          </w:p>
        </w:tc>
        <w:bookmarkEnd w:id="0"/>
      </w:tr>
      <w:tr w:rsidR="00DA6381" w14:paraId="71E07117" w14:textId="77777777" w:rsidTr="00DA6381">
        <w:tc>
          <w:tcPr>
            <w:tcW w:w="1985" w:type="dxa"/>
            <w:tcBorders>
              <w:top w:val="single" w:sz="4" w:space="0" w:color="auto"/>
              <w:left w:val="single" w:sz="4" w:space="0" w:color="auto"/>
              <w:bottom w:val="single" w:sz="4" w:space="0" w:color="auto"/>
              <w:right w:val="single" w:sz="4" w:space="0" w:color="auto"/>
            </w:tcBorders>
            <w:hideMark/>
          </w:tcPr>
          <w:p w14:paraId="2C158311" w14:textId="77777777" w:rsidR="00DA6381" w:rsidRDefault="00DA6381">
            <w:pPr>
              <w:tabs>
                <w:tab w:val="right" w:leader="underscore" w:pos="9072"/>
              </w:tabs>
              <w:spacing w:before="120"/>
              <w:ind w:right="283"/>
              <w:jc w:val="both"/>
              <w:rPr>
                <w:rFonts w:ascii="Arial" w:hAnsi="Arial" w:cs="Arial"/>
                <w:bCs/>
                <w:sz w:val="20"/>
                <w:szCs w:val="20"/>
              </w:rPr>
            </w:pPr>
            <w:r>
              <w:rPr>
                <w:rFonts w:ascii="Arial" w:hAnsi="Arial" w:cs="Arial"/>
                <w:bCs/>
                <w:sz w:val="20"/>
                <w:szCs w:val="20"/>
              </w:rPr>
              <w:t>OS24</w:t>
            </w:r>
          </w:p>
        </w:tc>
        <w:tc>
          <w:tcPr>
            <w:tcW w:w="7796" w:type="dxa"/>
            <w:tcBorders>
              <w:top w:val="single" w:sz="4" w:space="0" w:color="auto"/>
              <w:left w:val="single" w:sz="4" w:space="0" w:color="auto"/>
              <w:bottom w:val="single" w:sz="4" w:space="0" w:color="auto"/>
              <w:right w:val="single" w:sz="4" w:space="0" w:color="auto"/>
            </w:tcBorders>
          </w:tcPr>
          <w:p w14:paraId="5051EC3B" w14:textId="77777777" w:rsidR="00DA6381" w:rsidRDefault="00DA6381">
            <w:pPr>
              <w:tabs>
                <w:tab w:val="right" w:leader="underscore" w:pos="9072"/>
              </w:tabs>
              <w:spacing w:before="120"/>
              <w:ind w:right="283"/>
              <w:jc w:val="both"/>
              <w:rPr>
                <w:rFonts w:ascii="Arial" w:hAnsi="Arial" w:cs="Arial"/>
                <w:bCs/>
                <w:sz w:val="20"/>
                <w:szCs w:val="20"/>
              </w:rPr>
            </w:pPr>
          </w:p>
        </w:tc>
      </w:tr>
    </w:tbl>
    <w:p w14:paraId="4A5F8181" w14:textId="77777777" w:rsidR="00DA6381" w:rsidRDefault="00DA6381" w:rsidP="00DA6381">
      <w:pPr>
        <w:autoSpaceDE w:val="0"/>
        <w:autoSpaceDN w:val="0"/>
        <w:adjustRightInd w:val="0"/>
        <w:spacing w:before="120"/>
        <w:ind w:right="283"/>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DA6381" w14:paraId="0096008F" w14:textId="77777777" w:rsidTr="00DA6381">
        <w:tc>
          <w:tcPr>
            <w:tcW w:w="1985" w:type="dxa"/>
            <w:tcBorders>
              <w:top w:val="single" w:sz="4" w:space="0" w:color="auto"/>
              <w:left w:val="single" w:sz="4" w:space="0" w:color="auto"/>
              <w:bottom w:val="single" w:sz="4" w:space="0" w:color="auto"/>
              <w:right w:val="single" w:sz="4" w:space="0" w:color="auto"/>
            </w:tcBorders>
            <w:hideMark/>
          </w:tcPr>
          <w:p w14:paraId="4CF81F55" w14:textId="77777777" w:rsidR="00DA6381" w:rsidRDefault="00DA6381">
            <w:pPr>
              <w:autoSpaceDE w:val="0"/>
              <w:autoSpaceDN w:val="0"/>
              <w:adjustRightInd w:val="0"/>
              <w:spacing w:before="120"/>
              <w:ind w:right="283"/>
              <w:jc w:val="both"/>
              <w:rPr>
                <w:rFonts w:ascii="Arial" w:hAnsi="Arial" w:cs="Arial"/>
                <w:b/>
                <w:bCs/>
                <w:sz w:val="20"/>
                <w:szCs w:val="20"/>
              </w:rPr>
            </w:pPr>
            <w:r>
              <w:rPr>
                <w:rFonts w:ascii="Arial" w:hAnsi="Arial" w:cs="Arial"/>
                <w:b/>
                <w:bCs/>
                <w:sz w:val="20"/>
                <w:szCs w:val="20"/>
              </w:rPr>
              <w:t>Categoria</w:t>
            </w:r>
          </w:p>
        </w:tc>
        <w:tc>
          <w:tcPr>
            <w:tcW w:w="7796" w:type="dxa"/>
            <w:tcBorders>
              <w:top w:val="single" w:sz="4" w:space="0" w:color="auto"/>
              <w:left w:val="single" w:sz="4" w:space="0" w:color="auto"/>
              <w:bottom w:val="single" w:sz="4" w:space="0" w:color="auto"/>
              <w:right w:val="single" w:sz="4" w:space="0" w:color="auto"/>
            </w:tcBorders>
            <w:hideMark/>
          </w:tcPr>
          <w:p w14:paraId="65D6E82D" w14:textId="77777777" w:rsidR="00DA6381" w:rsidRDefault="00DA6381">
            <w:pPr>
              <w:autoSpaceDE w:val="0"/>
              <w:autoSpaceDN w:val="0"/>
              <w:adjustRightInd w:val="0"/>
              <w:spacing w:before="120"/>
              <w:ind w:right="283"/>
              <w:jc w:val="both"/>
              <w:rPr>
                <w:rFonts w:ascii="Arial" w:hAnsi="Arial" w:cs="Arial"/>
                <w:b/>
                <w:bCs/>
                <w:sz w:val="20"/>
                <w:szCs w:val="20"/>
              </w:rPr>
            </w:pPr>
            <w:r>
              <w:rPr>
                <w:rFonts w:ascii="Arial" w:hAnsi="Arial" w:cs="Arial"/>
                <w:b/>
                <w:bCs/>
                <w:sz w:val="20"/>
                <w:szCs w:val="20"/>
              </w:rPr>
              <w:t>Indicare le lavorazioni il cui subappalto è consentito ai sensi dell’art.2 del disciplinare</w:t>
            </w:r>
          </w:p>
        </w:tc>
      </w:tr>
      <w:tr w:rsidR="00DA6381" w14:paraId="08977FA3" w14:textId="77777777" w:rsidTr="00DA6381">
        <w:tc>
          <w:tcPr>
            <w:tcW w:w="1985" w:type="dxa"/>
            <w:tcBorders>
              <w:top w:val="single" w:sz="4" w:space="0" w:color="auto"/>
              <w:left w:val="single" w:sz="4" w:space="0" w:color="auto"/>
              <w:bottom w:val="single" w:sz="4" w:space="0" w:color="auto"/>
              <w:right w:val="single" w:sz="4" w:space="0" w:color="auto"/>
            </w:tcBorders>
            <w:hideMark/>
          </w:tcPr>
          <w:p w14:paraId="15A02B3E" w14:textId="77777777" w:rsidR="00DA6381" w:rsidRDefault="00DA6381">
            <w:pPr>
              <w:autoSpaceDE w:val="0"/>
              <w:autoSpaceDN w:val="0"/>
              <w:adjustRightInd w:val="0"/>
              <w:spacing w:before="120"/>
              <w:ind w:right="283"/>
              <w:jc w:val="both"/>
              <w:rPr>
                <w:rFonts w:ascii="Arial" w:hAnsi="Arial" w:cs="Arial"/>
                <w:sz w:val="20"/>
                <w:szCs w:val="20"/>
              </w:rPr>
            </w:pPr>
            <w:r>
              <w:rPr>
                <w:rFonts w:ascii="Arial" w:hAnsi="Arial" w:cs="Arial"/>
                <w:sz w:val="20"/>
                <w:szCs w:val="20"/>
              </w:rPr>
              <w:t>OG3</w:t>
            </w:r>
          </w:p>
        </w:tc>
        <w:tc>
          <w:tcPr>
            <w:tcW w:w="7796" w:type="dxa"/>
            <w:tcBorders>
              <w:top w:val="single" w:sz="4" w:space="0" w:color="auto"/>
              <w:left w:val="single" w:sz="4" w:space="0" w:color="auto"/>
              <w:bottom w:val="single" w:sz="4" w:space="0" w:color="auto"/>
              <w:right w:val="single" w:sz="4" w:space="0" w:color="auto"/>
            </w:tcBorders>
          </w:tcPr>
          <w:p w14:paraId="3CA7B354" w14:textId="77777777" w:rsidR="00DA6381" w:rsidRDefault="00DA6381">
            <w:pPr>
              <w:autoSpaceDE w:val="0"/>
              <w:autoSpaceDN w:val="0"/>
              <w:adjustRightInd w:val="0"/>
              <w:spacing w:before="120"/>
              <w:ind w:right="283"/>
              <w:jc w:val="both"/>
              <w:rPr>
                <w:rFonts w:ascii="Arial" w:hAnsi="Arial" w:cs="Arial"/>
                <w:b/>
                <w:bCs/>
                <w:sz w:val="20"/>
                <w:szCs w:val="20"/>
              </w:rPr>
            </w:pPr>
          </w:p>
        </w:tc>
      </w:tr>
    </w:tbl>
    <w:p w14:paraId="37085167" w14:textId="77777777" w:rsidR="00DA6381" w:rsidRDefault="00DA6381" w:rsidP="00DA6381">
      <w:pPr>
        <w:autoSpaceDE w:val="0"/>
        <w:autoSpaceDN w:val="0"/>
        <w:adjustRightInd w:val="0"/>
        <w:spacing w:before="120"/>
        <w:ind w:right="283"/>
        <w:jc w:val="both"/>
        <w:rPr>
          <w:rFonts w:ascii="Arial" w:hAnsi="Arial" w:cs="Arial"/>
          <w:b/>
          <w:sz w:val="20"/>
          <w:szCs w:val="20"/>
        </w:rPr>
      </w:pPr>
    </w:p>
    <w:p w14:paraId="5527B74E" w14:textId="77777777" w:rsidR="00DA6381" w:rsidRDefault="00DA6381" w:rsidP="00DA6381">
      <w:pPr>
        <w:autoSpaceDE w:val="0"/>
        <w:autoSpaceDN w:val="0"/>
        <w:adjustRightInd w:val="0"/>
        <w:spacing w:before="120"/>
        <w:ind w:right="283"/>
        <w:jc w:val="both"/>
        <w:rPr>
          <w:rFonts w:ascii="Arial" w:hAnsi="Arial" w:cs="Arial"/>
          <w:bCs/>
          <w:sz w:val="20"/>
          <w:szCs w:val="20"/>
        </w:rPr>
      </w:pPr>
      <w:r>
        <w:rPr>
          <w:rFonts w:ascii="Arial" w:hAnsi="Arial" w:cs="Arial"/>
          <w:b/>
          <w:sz w:val="20"/>
          <w:szCs w:val="20"/>
        </w:rPr>
        <w:t xml:space="preserve">o) </w:t>
      </w:r>
      <w:r>
        <w:rPr>
          <w:rFonts w:ascii="Arial" w:hAnsi="Arial" w:cs="Arial"/>
          <w:bCs/>
          <w:sz w:val="20"/>
          <w:szCs w:val="20"/>
        </w:rPr>
        <w:t>di aver esaminato tutti gli elaborati progettuali, compreso il calcolo sommario della spesa o il computo metrico estimativo, di avere preso conoscenza delle condizioni locali, della viabilità di accesso, 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avere giudicato i lavori stessi realizzabili, gli elaborati progettuali adeguati ed i prezzi nel loro complesso remunerativi e tali da consentire il ribasso offerto.</w:t>
      </w:r>
    </w:p>
    <w:p w14:paraId="6FB011D6" w14:textId="77777777" w:rsidR="00DA6381" w:rsidRDefault="00DA6381" w:rsidP="00DA6381">
      <w:pPr>
        <w:tabs>
          <w:tab w:val="right" w:leader="underscore" w:pos="9072"/>
        </w:tabs>
        <w:spacing w:before="120"/>
        <w:ind w:right="283"/>
        <w:jc w:val="both"/>
        <w:rPr>
          <w:rFonts w:ascii="Arial" w:hAnsi="Arial" w:cs="Arial"/>
          <w:bCs/>
          <w:sz w:val="20"/>
          <w:szCs w:val="20"/>
        </w:rPr>
      </w:pPr>
      <w:r>
        <w:rPr>
          <w:rFonts w:ascii="Arial" w:hAnsi="Arial" w:cs="Arial"/>
          <w:b/>
          <w:bCs/>
          <w:sz w:val="20"/>
          <w:szCs w:val="20"/>
        </w:rPr>
        <w:t>p)</w:t>
      </w:r>
      <w:r>
        <w:rPr>
          <w:rFonts w:ascii="Arial" w:hAnsi="Arial" w:cs="Arial"/>
          <w:bCs/>
          <w:sz w:val="20"/>
          <w:szCs w:val="20"/>
        </w:rPr>
        <w:t xml:space="preserve"> di essere a conoscenza che l’Amministrazione Comunale di Bergamo ha approvato il codice di comportamento dei dipendenti (delibera della Giunta Comunale n. 457 - 13 del 18.12.2013) e che lo stesso è applicabile anche ai collaboratori a qualsiasi titolo di imprese fornitrici di beni e servizi e che realizzano opere in favore dell’Amministrazione. La violazione degli obblighi previsti nel suddetto codice comporta la risoluzione dell’appalto; </w:t>
      </w:r>
    </w:p>
    <w:p w14:paraId="50A92B2A" w14:textId="77777777" w:rsidR="00DA6381" w:rsidRDefault="00DA6381" w:rsidP="00DA6381">
      <w:pPr>
        <w:spacing w:before="120"/>
        <w:ind w:right="283"/>
        <w:jc w:val="both"/>
        <w:rPr>
          <w:rFonts w:ascii="Arial" w:hAnsi="Arial" w:cs="Arial"/>
          <w:bCs/>
          <w:sz w:val="20"/>
          <w:szCs w:val="20"/>
        </w:rPr>
      </w:pPr>
      <w:r>
        <w:rPr>
          <w:rFonts w:ascii="Arial" w:hAnsi="Arial" w:cs="Arial"/>
          <w:b/>
          <w:bCs/>
          <w:sz w:val="20"/>
          <w:szCs w:val="20"/>
        </w:rPr>
        <w:t>q)</w:t>
      </w:r>
      <w:r>
        <w:rPr>
          <w:rFonts w:ascii="Arial" w:hAnsi="Arial" w:cs="Arial"/>
          <w:bCs/>
          <w:sz w:val="20"/>
          <w:szCs w:val="20"/>
        </w:rPr>
        <w:t xml:space="preserve"> di essere consapevole che l’Amministrazione comunale appaltante effettuerà le comunicazioni di cui all’art. 76, comma 5, del </w:t>
      </w:r>
      <w:proofErr w:type="spellStart"/>
      <w:r>
        <w:rPr>
          <w:rFonts w:ascii="Arial" w:hAnsi="Arial" w:cs="Arial"/>
          <w:bCs/>
          <w:sz w:val="20"/>
          <w:szCs w:val="20"/>
        </w:rPr>
        <w:t>D.Lgs.</w:t>
      </w:r>
      <w:proofErr w:type="spellEnd"/>
      <w:r>
        <w:rPr>
          <w:rFonts w:ascii="Arial" w:hAnsi="Arial" w:cs="Arial"/>
          <w:bCs/>
          <w:sz w:val="20"/>
          <w:szCs w:val="20"/>
        </w:rPr>
        <w:t xml:space="preserve"> 50/2016 e </w:t>
      </w:r>
      <w:proofErr w:type="spellStart"/>
      <w:r>
        <w:rPr>
          <w:rFonts w:ascii="Arial" w:hAnsi="Arial" w:cs="Arial"/>
          <w:bCs/>
          <w:sz w:val="20"/>
          <w:szCs w:val="20"/>
        </w:rPr>
        <w:t>s.m.i.</w:t>
      </w:r>
      <w:proofErr w:type="spellEnd"/>
      <w:r>
        <w:rPr>
          <w:rFonts w:ascii="Arial" w:hAnsi="Arial" w:cs="Arial"/>
          <w:bCs/>
          <w:sz w:val="20"/>
          <w:szCs w:val="20"/>
        </w:rPr>
        <w:t xml:space="preserve">, tramite il canale “Comunicazioni di procedura” della piattaforma </w:t>
      </w:r>
      <w:proofErr w:type="spellStart"/>
      <w:r>
        <w:rPr>
          <w:rFonts w:ascii="Arial" w:hAnsi="Arial" w:cs="Arial"/>
          <w:bCs/>
          <w:sz w:val="20"/>
          <w:szCs w:val="20"/>
        </w:rPr>
        <w:t>Sintel</w:t>
      </w:r>
      <w:proofErr w:type="spellEnd"/>
      <w:r>
        <w:rPr>
          <w:rFonts w:ascii="Arial" w:hAnsi="Arial" w:cs="Arial"/>
          <w:bCs/>
          <w:sz w:val="20"/>
          <w:szCs w:val="20"/>
        </w:rPr>
        <w:t xml:space="preserve"> all’indirizzo di posta elettronica indicato in fase di registrazione;</w:t>
      </w:r>
    </w:p>
    <w:p w14:paraId="04E9BDCF" w14:textId="77777777" w:rsidR="00DA6381" w:rsidRDefault="00DA6381" w:rsidP="00DA6381">
      <w:pPr>
        <w:spacing w:before="120"/>
        <w:ind w:right="283"/>
        <w:jc w:val="both"/>
        <w:rPr>
          <w:rFonts w:ascii="Arial" w:hAnsi="Arial" w:cs="Arial"/>
          <w:bCs/>
          <w:sz w:val="20"/>
          <w:szCs w:val="20"/>
        </w:rPr>
      </w:pPr>
      <w:r>
        <w:rPr>
          <w:rFonts w:ascii="Arial" w:hAnsi="Arial" w:cs="Arial"/>
          <w:b/>
          <w:bCs/>
          <w:sz w:val="20"/>
          <w:szCs w:val="20"/>
        </w:rPr>
        <w:t>r)</w:t>
      </w:r>
      <w:r>
        <w:rPr>
          <w:rFonts w:ascii="Arial" w:hAnsi="Arial" w:cs="Arial"/>
          <w:bCs/>
          <w:sz w:val="20"/>
          <w:szCs w:val="20"/>
        </w:rPr>
        <w:t xml:space="preserve"> che quanto espresso è vero e documentabile su richiesta delle amministrazioni competenti ovvero è accertabile, per le dichiarazioni sostitutive di certificazione, ai sensi dell’art. 43 del citato D.P.R.  n. 445 del 2000;</w:t>
      </w:r>
    </w:p>
    <w:p w14:paraId="16234F9F" w14:textId="77777777" w:rsidR="00DA6381" w:rsidRDefault="00DA6381" w:rsidP="00DA6381">
      <w:pPr>
        <w:spacing w:before="120"/>
        <w:ind w:right="283"/>
        <w:jc w:val="both"/>
        <w:rPr>
          <w:rFonts w:ascii="Arial" w:hAnsi="Arial" w:cs="Arial"/>
          <w:bCs/>
          <w:sz w:val="20"/>
          <w:szCs w:val="20"/>
        </w:rPr>
      </w:pPr>
      <w:r>
        <w:rPr>
          <w:rFonts w:ascii="Arial" w:hAnsi="Arial" w:cs="Arial"/>
          <w:b/>
          <w:bCs/>
          <w:sz w:val="20"/>
          <w:szCs w:val="20"/>
        </w:rPr>
        <w:t>s)</w:t>
      </w:r>
      <w:r>
        <w:rPr>
          <w:rFonts w:ascii="Arial" w:hAnsi="Arial" w:cs="Arial"/>
          <w:bCs/>
          <w:sz w:val="20"/>
          <w:szCs w:val="20"/>
        </w:rPr>
        <w:t xml:space="preserve"> di essere a conoscenza che sui dati dichiarati potranno essere effettuati controlli ai sensi dell’art. 71 del D.P.R.  n. 445 del 2000;</w:t>
      </w:r>
    </w:p>
    <w:p w14:paraId="63B23AAF" w14:textId="77777777" w:rsidR="00DA6381" w:rsidRDefault="00DA6381" w:rsidP="00DA6381">
      <w:pPr>
        <w:spacing w:before="120"/>
        <w:ind w:right="283"/>
        <w:jc w:val="both"/>
        <w:rPr>
          <w:rFonts w:ascii="Arial" w:hAnsi="Arial" w:cs="Arial"/>
          <w:bCs/>
          <w:sz w:val="20"/>
          <w:szCs w:val="20"/>
        </w:rPr>
      </w:pPr>
      <w:r>
        <w:rPr>
          <w:rFonts w:ascii="Arial" w:hAnsi="Arial" w:cs="Arial"/>
          <w:b/>
          <w:bCs/>
          <w:sz w:val="20"/>
          <w:szCs w:val="20"/>
        </w:rPr>
        <w:t xml:space="preserve">t) </w:t>
      </w:r>
      <w:r>
        <w:rPr>
          <w:rFonts w:ascii="Arial" w:hAnsi="Arial" w:cs="Arial"/>
          <w:bCs/>
          <w:sz w:val="20"/>
          <w:szCs w:val="20"/>
        </w:rPr>
        <w:t xml:space="preserve">dichiara di essere a conoscenza e di accettare quanto contenuto nel Protocollo d’Intesa tra l’Amministrazione comunale della Città di Bergamo e Feneal-Uil, Filca-Cisl e Fillea-Cgil della provincia di Bergamo, in data 10 luglio 2012 n. E0093039 </w:t>
      </w:r>
      <w:proofErr w:type="spellStart"/>
      <w:r>
        <w:rPr>
          <w:rFonts w:ascii="Arial" w:hAnsi="Arial" w:cs="Arial"/>
          <w:bCs/>
          <w:sz w:val="20"/>
          <w:szCs w:val="20"/>
        </w:rPr>
        <w:t>p.g.</w:t>
      </w:r>
      <w:proofErr w:type="spellEnd"/>
      <w:r>
        <w:rPr>
          <w:rFonts w:ascii="Arial" w:hAnsi="Arial" w:cs="Arial"/>
          <w:bCs/>
          <w:sz w:val="20"/>
          <w:szCs w:val="20"/>
        </w:rPr>
        <w:t xml:space="preserve">, disponibile sul sito </w:t>
      </w:r>
      <w:hyperlink r:id="rId4" w:history="1">
        <w:r>
          <w:rPr>
            <w:rStyle w:val="Collegamentoipertestuale"/>
            <w:rFonts w:ascii="Arial" w:hAnsi="Arial" w:cs="Arial"/>
            <w:bCs/>
            <w:sz w:val="20"/>
            <w:szCs w:val="20"/>
          </w:rPr>
          <w:t>www.comune.bergamo.it</w:t>
        </w:r>
      </w:hyperlink>
      <w:r>
        <w:rPr>
          <w:rFonts w:ascii="Arial" w:hAnsi="Arial" w:cs="Arial"/>
          <w:bCs/>
          <w:sz w:val="20"/>
          <w:szCs w:val="20"/>
        </w:rPr>
        <w:t>, sezione: gare e appalti e che costituisce parte integrante e sostanziale del contratto.</w:t>
      </w:r>
    </w:p>
    <w:p w14:paraId="4782470E" w14:textId="77777777" w:rsidR="00DA6381" w:rsidRDefault="00DA6381" w:rsidP="00DA6381">
      <w:pPr>
        <w:spacing w:before="120"/>
        <w:ind w:right="283"/>
        <w:jc w:val="both"/>
        <w:rPr>
          <w:rFonts w:ascii="Arial" w:hAnsi="Arial" w:cs="Arial"/>
          <w:sz w:val="20"/>
          <w:szCs w:val="20"/>
          <w:u w:val="single"/>
        </w:rPr>
      </w:pPr>
      <w:r>
        <w:rPr>
          <w:rFonts w:ascii="Arial" w:hAnsi="Arial" w:cs="Arial"/>
          <w:sz w:val="20"/>
          <w:szCs w:val="20"/>
          <w:u w:val="single"/>
        </w:rPr>
        <w:t>In caso di raggruppamento temporaneo di imprese, le “ULTERIORI DICHIARAZIONI” dovranno essere presentato da ogni singola impresa riunita.</w:t>
      </w:r>
    </w:p>
    <w:p w14:paraId="35D33C43" w14:textId="77777777" w:rsidR="00DA7368" w:rsidRDefault="00DA7368" w:rsidP="00DA7368">
      <w:pPr>
        <w:ind w:right="283"/>
      </w:pPr>
    </w:p>
    <w:p w14:paraId="03BBA0BF" w14:textId="77777777" w:rsidR="00DA7368" w:rsidRPr="007D7781" w:rsidRDefault="00DA7368" w:rsidP="00DA7368">
      <w:pPr>
        <w:ind w:right="283"/>
        <w:rPr>
          <w:rFonts w:ascii="Calibri" w:hAnsi="Calibri" w:cs="Calibri"/>
          <w:b/>
          <w:szCs w:val="24"/>
          <w:u w:val="single"/>
        </w:rPr>
      </w:pPr>
      <w:r w:rsidRPr="007D7781">
        <w:rPr>
          <w:rFonts w:ascii="Calibri" w:hAnsi="Calibri" w:cs="Calibri"/>
          <w:b/>
          <w:szCs w:val="24"/>
          <w:u w:val="single"/>
        </w:rPr>
        <w:t>* Questo documento deve essere firmato digitalmente</w:t>
      </w:r>
      <w:bookmarkStart w:id="1" w:name="_DV_C939"/>
      <w:bookmarkEnd w:id="1"/>
      <w:r>
        <w:rPr>
          <w:rFonts w:ascii="Calibri" w:hAnsi="Calibri" w:cs="Calibri"/>
          <w:b/>
          <w:szCs w:val="24"/>
          <w:u w:val="single"/>
        </w:rPr>
        <w:t xml:space="preserve"> e marcato temporalmente</w:t>
      </w:r>
    </w:p>
    <w:p w14:paraId="50128106" w14:textId="77777777" w:rsidR="00DA7368" w:rsidRDefault="00DA7368"/>
    <w:sectPr w:rsidR="00DA7368" w:rsidSect="003945E2">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B8"/>
    <w:rsid w:val="00221F21"/>
    <w:rsid w:val="00314919"/>
    <w:rsid w:val="003B7662"/>
    <w:rsid w:val="00490A7E"/>
    <w:rsid w:val="00501E8A"/>
    <w:rsid w:val="00B02A05"/>
    <w:rsid w:val="00D233B8"/>
    <w:rsid w:val="00D5222D"/>
    <w:rsid w:val="00DA6381"/>
    <w:rsid w:val="00DA7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12BB"/>
  <w15:chartTrackingRefBased/>
  <w15:docId w15:val="{CEDFBB6B-5655-4A23-8402-BCD9253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B02A05"/>
    <w:rPr>
      <w:color w:val="0000FF"/>
      <w:u w:val="single"/>
    </w:rPr>
  </w:style>
  <w:style w:type="table" w:styleId="Grigliatabella">
    <w:name w:val="Table Grid"/>
    <w:basedOn w:val="Tabellanormale"/>
    <w:uiPriority w:val="59"/>
    <w:rsid w:val="00B02A0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gazzetta">
    <w:name w:val="link_gazzetta"/>
    <w:rsid w:val="00B02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une.berga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Taschini Gabriele</dc:creator>
  <cp:keywords/>
  <dc:description/>
  <cp:lastModifiedBy>Bonomi Antonella</cp:lastModifiedBy>
  <cp:revision>9</cp:revision>
  <dcterms:created xsi:type="dcterms:W3CDTF">2021-11-19T13:48:00Z</dcterms:created>
  <dcterms:modified xsi:type="dcterms:W3CDTF">2021-12-22T09:55:00Z</dcterms:modified>
</cp:coreProperties>
</file>