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82D4" w14:textId="77777777" w:rsidR="00E528FD" w:rsidRPr="00301B9D" w:rsidRDefault="00E528FD" w:rsidP="00E528FD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5330DBB3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Assolvimento</w:t>
      </w:r>
    </w:p>
    <w:p w14:paraId="14695652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bollo legale</w:t>
      </w:r>
    </w:p>
    <w:p w14:paraId="282137AC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(€ 16,00)</w:t>
      </w:r>
    </w:p>
    <w:p w14:paraId="070DC601" w14:textId="77777777" w:rsidR="00E528FD" w:rsidRPr="00301B9D" w:rsidRDefault="00E528FD" w:rsidP="003229A7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14:paraId="3F6F13DA" w14:textId="77777777" w:rsidR="00FD61A8" w:rsidRPr="00301B9D" w:rsidRDefault="003229A7" w:rsidP="00FD61A8">
      <w:pPr>
        <w:ind w:left="245" w:right="238"/>
        <w:jc w:val="center"/>
        <w:rPr>
          <w:b/>
          <w:spacing w:val="-1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 xml:space="preserve">ALLEGATO </w:t>
      </w:r>
      <w:r w:rsidR="00270F05" w:rsidRPr="00301B9D">
        <w:rPr>
          <w:b/>
          <w:spacing w:val="-1"/>
          <w:sz w:val="24"/>
          <w:szCs w:val="24"/>
          <w:lang w:val="it-IT"/>
        </w:rPr>
        <w:t>2</w:t>
      </w:r>
    </w:p>
    <w:p w14:paraId="376B1DA0" w14:textId="21D33A44" w:rsidR="003229A7" w:rsidRPr="00301B9D" w:rsidRDefault="00270F05" w:rsidP="00FD61A8">
      <w:pPr>
        <w:ind w:left="245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>GRUPPO DI LAVORO E REQUISITI DI QUALIFICAZIONE</w:t>
      </w:r>
    </w:p>
    <w:p w14:paraId="0491A242" w14:textId="77777777" w:rsidR="003229A7" w:rsidRPr="00301B9D" w:rsidRDefault="003229A7" w:rsidP="003229A7">
      <w:pPr>
        <w:ind w:left="1134" w:right="284" w:hanging="1134"/>
        <w:jc w:val="both"/>
        <w:rPr>
          <w:rFonts w:cs="Calibri"/>
          <w:b/>
          <w:bCs/>
          <w:lang w:val="it-IT"/>
        </w:rPr>
      </w:pPr>
    </w:p>
    <w:p w14:paraId="6C4EAD68" w14:textId="77777777" w:rsidR="001072D8" w:rsidRPr="001072D8" w:rsidRDefault="001072D8" w:rsidP="001072D8">
      <w:pPr>
        <w:spacing w:before="76"/>
        <w:ind w:left="243" w:right="238"/>
        <w:jc w:val="both"/>
        <w:rPr>
          <w:rFonts w:ascii="Helvetica" w:hAnsi="Helvetica" w:cs="Helvetica"/>
          <w:b/>
          <w:noProof/>
          <w:highlight w:val="green"/>
          <w:lang w:val="it-IT"/>
        </w:rPr>
      </w:pPr>
      <w:r w:rsidRPr="001072D8">
        <w:rPr>
          <w:rFonts w:ascii="Helvetica" w:hAnsi="Helvetica" w:cs="Helvetica"/>
          <w:b/>
          <w:noProof/>
          <w:highlight w:val="green"/>
          <w:lang w:val="it-IT"/>
        </w:rPr>
        <w:t>Demolizione e ricostruzione asilo nido Il Bruco Verde di via Biava n. 24/a. Appalto integrato per l’affidamento dei servizi di architettura e ingegneria per la redazione del progetto definitivo ed esecutivo e per l’esecuzione dei lavori</w:t>
      </w:r>
    </w:p>
    <w:p w14:paraId="006DDC34" w14:textId="215F5343" w:rsidR="002B146A" w:rsidRPr="00301B9D" w:rsidRDefault="001072D8" w:rsidP="001072D8">
      <w:pPr>
        <w:spacing w:before="76"/>
        <w:ind w:left="243" w:right="238"/>
        <w:rPr>
          <w:rFonts w:cs="Arial"/>
          <w:sz w:val="24"/>
          <w:szCs w:val="24"/>
          <w:lang w:val="it-IT"/>
        </w:rPr>
      </w:pPr>
      <w:r w:rsidRPr="001072D8">
        <w:rPr>
          <w:rFonts w:ascii="Helvetica" w:hAnsi="Helvetica" w:cs="Helvetica"/>
          <w:b/>
          <w:noProof/>
          <w:highlight w:val="green"/>
          <w:lang w:val="it-IT"/>
        </w:rPr>
        <w:t>CIG 9550400765</w:t>
      </w:r>
    </w:p>
    <w:p w14:paraId="279D066B" w14:textId="7EE709BF" w:rsidR="00270F05" w:rsidRPr="00301B9D" w:rsidRDefault="00270F05" w:rsidP="001072D8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I sottoscritti: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140"/>
        <w:gridCol w:w="2139"/>
        <w:gridCol w:w="5349"/>
      </w:tblGrid>
      <w:tr w:rsidR="00270F05" w:rsidRPr="00301B9D" w14:paraId="25D2C259" w14:textId="77777777" w:rsidTr="00A04E60"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E7B21CC" w14:textId="2C874F9D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NOME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74CC5CE2" w14:textId="5E06082F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COGNOME</w:t>
            </w:r>
          </w:p>
        </w:tc>
        <w:tc>
          <w:tcPr>
            <w:tcW w:w="2778" w:type="pct"/>
            <w:shd w:val="clear" w:color="auto" w:fill="D9D9D9" w:themeFill="background1" w:themeFillShade="D9"/>
            <w:vAlign w:val="center"/>
          </w:tcPr>
          <w:p w14:paraId="5F1438C5" w14:textId="5313F2E1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IN QUALITA’ DI</w:t>
            </w:r>
          </w:p>
        </w:tc>
      </w:tr>
      <w:tr w:rsidR="00270F05" w:rsidRPr="00301B9D" w14:paraId="71E1B67A" w14:textId="77777777" w:rsidTr="00A04E60">
        <w:tc>
          <w:tcPr>
            <w:tcW w:w="1111" w:type="pct"/>
          </w:tcPr>
          <w:p w14:paraId="21768F9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5C6EB99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ED1CE3D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4275CB42" w14:textId="77777777" w:rsidTr="00A04E60">
        <w:tc>
          <w:tcPr>
            <w:tcW w:w="1111" w:type="pct"/>
          </w:tcPr>
          <w:p w14:paraId="7B22489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D4907F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25C2EFC9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1BFE865C" w14:textId="77777777" w:rsidTr="00A04E60">
        <w:tc>
          <w:tcPr>
            <w:tcW w:w="1111" w:type="pct"/>
          </w:tcPr>
          <w:p w14:paraId="3C0389A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EC3B97B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65AF9546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5EB66B66" w14:textId="77777777" w:rsidTr="00A04E60">
        <w:tc>
          <w:tcPr>
            <w:tcW w:w="1111" w:type="pct"/>
          </w:tcPr>
          <w:p w14:paraId="0E75286E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F9CAF7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9056311" w14:textId="4858FCFD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002E548C" w14:textId="77777777" w:rsidTr="00A04E60">
        <w:tc>
          <w:tcPr>
            <w:tcW w:w="1111" w:type="pct"/>
          </w:tcPr>
          <w:p w14:paraId="297B2952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74ECE63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3F497585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60C7A041" w14:textId="77777777" w:rsidTr="00A04E60">
        <w:tc>
          <w:tcPr>
            <w:tcW w:w="1111" w:type="pct"/>
          </w:tcPr>
          <w:p w14:paraId="50348BC0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0AE2126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DE7CD9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4C7ABAEA" w14:textId="77777777" w:rsidTr="00A04E60">
        <w:tc>
          <w:tcPr>
            <w:tcW w:w="1111" w:type="pct"/>
          </w:tcPr>
          <w:p w14:paraId="4EFF5BD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5722E5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8681857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11C38F9E" w14:textId="77777777" w:rsidTr="00A04E60">
        <w:tc>
          <w:tcPr>
            <w:tcW w:w="1111" w:type="pct"/>
          </w:tcPr>
          <w:p w14:paraId="1F65BBF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1CE8319F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2C45A29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</w:tbl>
    <w:p w14:paraId="74F92CBB" w14:textId="77777777" w:rsidR="002B146A" w:rsidRPr="00301B9D" w:rsidRDefault="002B146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13BCD9FF" w14:textId="713E2598" w:rsid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  <w:r w:rsidRPr="00B52C5D">
        <w:rPr>
          <w:rFonts w:ascii="Arial" w:hAnsi="Arial" w:cs="Arial"/>
          <w:bCs/>
          <w:sz w:val="20"/>
          <w:szCs w:val="20"/>
          <w:lang w:val="it-IT"/>
        </w:rPr>
        <w:t>consapevol</w:t>
      </w:r>
      <w:r>
        <w:rPr>
          <w:rFonts w:ascii="Arial" w:hAnsi="Arial" w:cs="Arial"/>
          <w:bCs/>
          <w:sz w:val="20"/>
          <w:szCs w:val="20"/>
          <w:lang w:val="it-IT"/>
        </w:rPr>
        <w:t>i</w:t>
      </w:r>
      <w:r w:rsidRPr="00B52C5D">
        <w:rPr>
          <w:rFonts w:ascii="Arial" w:hAnsi="Arial" w:cs="Arial"/>
          <w:bCs/>
          <w:sz w:val="20"/>
          <w:szCs w:val="20"/>
          <w:lang w:val="it-IT"/>
        </w:rPr>
        <w:t xml:space="preserve"> delle conseguenze di una grave falsa dichiarazione, ai sensi dell’articolo 76 del DPR 445/2000.</w:t>
      </w:r>
    </w:p>
    <w:p w14:paraId="78353007" w14:textId="77777777" w:rsidR="00B52C5D" w:rsidRP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</w:p>
    <w:p w14:paraId="1DBC82B5" w14:textId="2C52893A" w:rsidR="00EE20BA" w:rsidRPr="00301B9D" w:rsidRDefault="00EE20B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t>DICHIARANO I SEGUENTI REQUISITI DI QUALIFICAZIONE:</w:t>
      </w:r>
    </w:p>
    <w:p w14:paraId="30C92CC3" w14:textId="77777777" w:rsidR="00A04E60" w:rsidRPr="00301B9D" w:rsidRDefault="00A04E60" w:rsidP="00A04E60">
      <w:pPr>
        <w:pStyle w:val="Paragrafoelenco"/>
        <w:spacing w:before="76"/>
        <w:ind w:left="603" w:right="238"/>
        <w:rPr>
          <w:rFonts w:cs="Arial"/>
          <w:sz w:val="24"/>
          <w:szCs w:val="24"/>
          <w:lang w:val="it-IT"/>
        </w:rPr>
      </w:pPr>
    </w:p>
    <w:p w14:paraId="5F17BE9F" w14:textId="5F36DF92" w:rsidR="00045B15" w:rsidRPr="00301B9D" w:rsidRDefault="001A1C29" w:rsidP="00045B15">
      <w:pPr>
        <w:pStyle w:val="Paragrafoelenco"/>
        <w:numPr>
          <w:ilvl w:val="0"/>
          <w:numId w:val="8"/>
        </w:numPr>
        <w:spacing w:before="76"/>
        <w:ind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Di essere in possesso delle seguenti SOA:</w:t>
      </w:r>
    </w:p>
    <w:tbl>
      <w:tblPr>
        <w:tblStyle w:val="Grigliatabell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789"/>
        <w:gridCol w:w="7851"/>
      </w:tblGrid>
      <w:tr w:rsidR="00EE20BA" w:rsidRPr="00301B9D" w14:paraId="09F6CA73" w14:textId="77777777" w:rsidTr="001072D8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57961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SOA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E7A64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CLASSE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A4DC7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PARTECIPANTE IN POSSESSO</w:t>
            </w:r>
          </w:p>
        </w:tc>
      </w:tr>
      <w:tr w:rsidR="00EE20BA" w:rsidRPr="00301B9D" w14:paraId="4C91136B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AB1" w14:textId="11784FA4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OG</w:t>
            </w:r>
            <w:r w:rsidR="001072D8">
              <w:rPr>
                <w:rFonts w:ascii="Arial" w:hAnsi="Arial" w:cs="Arial"/>
                <w:lang w:val="it-IT"/>
              </w:rPr>
              <w:t xml:space="preserve"> </w:t>
            </w:r>
            <w:r w:rsidRPr="00301B9D">
              <w:rPr>
                <w:rFonts w:ascii="Arial" w:hAnsi="Arial" w:cs="Arial"/>
                <w:lang w:val="it-IT"/>
              </w:rPr>
              <w:t>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BF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22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0416030E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C41" w14:textId="67465D5B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</w:t>
            </w:r>
            <w:r w:rsidR="001072D8">
              <w:rPr>
                <w:rFonts w:ascii="Arial" w:hAnsi="Arial" w:cs="Arial"/>
                <w:lang w:val="it-IT"/>
              </w:rPr>
              <w:t xml:space="preserve"> </w:t>
            </w:r>
            <w:r w:rsidRPr="00301B9D">
              <w:rPr>
                <w:rFonts w:ascii="Arial" w:hAnsi="Arial" w:cs="Arial"/>
                <w:lang w:val="it-IT"/>
              </w:rPr>
              <w:t>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865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B0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209EDAB9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0D4" w14:textId="50BFC070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</w:t>
            </w:r>
            <w:r w:rsidR="001072D8">
              <w:rPr>
                <w:rFonts w:ascii="Arial" w:hAnsi="Arial" w:cs="Arial"/>
                <w:lang w:val="it-IT"/>
              </w:rPr>
              <w:t xml:space="preserve"> </w:t>
            </w:r>
            <w:r w:rsidRPr="00301B9D">
              <w:rPr>
                <w:rFonts w:ascii="Arial" w:hAnsi="Arial" w:cs="Arial"/>
                <w:lang w:val="it-IT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D51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04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63F109D9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B52A" w14:textId="3BDAB788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</w:t>
            </w:r>
            <w:r w:rsidR="001072D8">
              <w:rPr>
                <w:rFonts w:ascii="Arial" w:hAnsi="Arial" w:cs="Arial"/>
                <w:lang w:val="it-IT"/>
              </w:rPr>
              <w:t xml:space="preserve"> </w:t>
            </w:r>
            <w:r w:rsidRPr="00301B9D">
              <w:rPr>
                <w:rFonts w:ascii="Arial" w:hAnsi="Arial" w:cs="Arial"/>
                <w:lang w:val="it-IT"/>
              </w:rPr>
              <w:t>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A7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E7A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3880D7B1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745" w14:textId="001B8C1C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</w:t>
            </w:r>
            <w:r w:rsidR="001072D8">
              <w:rPr>
                <w:rFonts w:ascii="Arial" w:hAnsi="Arial" w:cs="Arial"/>
                <w:lang w:val="it-IT"/>
              </w:rPr>
              <w:t xml:space="preserve"> </w:t>
            </w:r>
            <w:r w:rsidRPr="00301B9D">
              <w:rPr>
                <w:rFonts w:ascii="Arial" w:hAnsi="Arial" w:cs="Arial"/>
                <w:lang w:val="it-IT"/>
              </w:rPr>
              <w:t>3</w:t>
            </w:r>
            <w:r w:rsidR="001072D8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8F3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5AD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1072D8" w:rsidRPr="00301B9D" w14:paraId="1362325C" w14:textId="77777777" w:rsidTr="001072D8">
        <w:trPr>
          <w:trHeight w:val="454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E85A" w14:textId="0E76D6CF" w:rsidR="001072D8" w:rsidRPr="00301B9D" w:rsidRDefault="001072D8" w:rsidP="00045B15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OS 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277" w14:textId="77777777" w:rsidR="001072D8" w:rsidRPr="00301B9D" w:rsidRDefault="001072D8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D0B" w14:textId="77777777" w:rsidR="001072D8" w:rsidRPr="00301B9D" w:rsidRDefault="001072D8" w:rsidP="00747917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5DE5AFD" w14:textId="2E55730E" w:rsidR="001A1C29" w:rsidRPr="00301B9D" w:rsidRDefault="001A1C29" w:rsidP="00EE20BA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6063E0D2" w14:textId="54593A4D" w:rsidR="001A1C29" w:rsidRPr="00301B9D" w:rsidRDefault="00B57C5F" w:rsidP="00A04E60">
      <w:pPr>
        <w:pStyle w:val="Paragrafoelenco"/>
        <w:numPr>
          <w:ilvl w:val="0"/>
          <w:numId w:val="9"/>
        </w:numPr>
        <w:spacing w:before="76"/>
        <w:ind w:left="0" w:right="23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di aver maturato / che i soggetti designati hanno maturato (cancellare il caso non di interesse) </w:t>
      </w:r>
      <w:r w:rsidR="001A1C29" w:rsidRPr="00301B9D">
        <w:rPr>
          <w:rFonts w:cs="Arial"/>
          <w:sz w:val="24"/>
          <w:szCs w:val="24"/>
          <w:lang w:val="it-IT"/>
        </w:rPr>
        <w:t xml:space="preserve">nei migliori tre esercizi dell’ultimo quinquennio antecedente la pubblicazione del bando un fatturato globale per servizi di architettura e ingegneria, di cui all’art. 3, lett. </w:t>
      </w:r>
      <w:proofErr w:type="spellStart"/>
      <w:r w:rsidR="001A1C29" w:rsidRPr="00301B9D">
        <w:rPr>
          <w:rFonts w:cs="Arial"/>
          <w:sz w:val="24"/>
          <w:szCs w:val="24"/>
          <w:lang w:val="it-IT"/>
        </w:rPr>
        <w:t>vvvv</w:t>
      </w:r>
      <w:proofErr w:type="spellEnd"/>
      <w:r w:rsidR="001A1C29" w:rsidRPr="00301B9D">
        <w:rPr>
          <w:rFonts w:cs="Arial"/>
          <w:sz w:val="24"/>
          <w:szCs w:val="24"/>
          <w:lang w:val="it-IT"/>
        </w:rPr>
        <w:t>) del Codice, pari a:</w:t>
      </w:r>
    </w:p>
    <w:p w14:paraId="508DAD96" w14:textId="65BDD59E" w:rsidR="001A1C29" w:rsidRPr="00301B9D" w:rsidRDefault="00E61216" w:rsidP="001A1C29">
      <w:pPr>
        <w:pStyle w:val="Paragrafoelenco"/>
        <w:spacing w:before="76"/>
        <w:ind w:left="0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€     </w:t>
      </w:r>
      <w:r w:rsidR="001A1C29" w:rsidRPr="00301B9D">
        <w:rPr>
          <w:rFonts w:cs="Arial"/>
          <w:sz w:val="24"/>
          <w:szCs w:val="24"/>
          <w:lang w:val="it-IT"/>
        </w:rPr>
        <w:t xml:space="preserve">________________________________________________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245.146,25</w:t>
      </w:r>
      <w:r w:rsidR="001A1C29" w:rsidRPr="00301B9D">
        <w:rPr>
          <w:rFonts w:cs="Arial"/>
          <w:sz w:val="24"/>
          <w:szCs w:val="24"/>
          <w:lang w:val="it-IT"/>
        </w:rPr>
        <w:t>);</w:t>
      </w:r>
    </w:p>
    <w:p w14:paraId="66493BDE" w14:textId="77777777" w:rsidR="001A1C29" w:rsidRPr="00301B9D" w:rsidRDefault="001A1C29" w:rsidP="001A1C29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228A8E77" w14:textId="41245A6F" w:rsidR="001A1C29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lastRenderedPageBreak/>
        <w:t>b)</w:t>
      </w:r>
      <w:r w:rsidRPr="00301B9D">
        <w:rPr>
          <w:rFonts w:cs="Arial"/>
          <w:sz w:val="24"/>
          <w:szCs w:val="24"/>
          <w:lang w:val="it-IT"/>
        </w:rPr>
        <w:tab/>
      </w:r>
      <w:r w:rsidR="00B57C5F">
        <w:rPr>
          <w:rFonts w:cs="Arial"/>
          <w:sz w:val="24"/>
          <w:szCs w:val="24"/>
          <w:lang w:val="it-IT"/>
        </w:rPr>
        <w:t xml:space="preserve">di aver espletato / che i soggetti designati hanno espletato (cancellare il caso non di interesse) </w:t>
      </w:r>
      <w:r w:rsidRPr="00301B9D">
        <w:rPr>
          <w:rFonts w:cs="Arial"/>
          <w:sz w:val="24"/>
          <w:szCs w:val="24"/>
          <w:lang w:val="it-IT"/>
        </w:rPr>
        <w:t xml:space="preserve">negli ultimi dieci anni servizi di ingegneria e di architettura, di cui all’art. 3, lett. </w:t>
      </w:r>
      <w:proofErr w:type="spellStart"/>
      <w:r w:rsidRPr="00301B9D">
        <w:rPr>
          <w:rFonts w:cs="Arial"/>
          <w:sz w:val="24"/>
          <w:szCs w:val="24"/>
          <w:lang w:val="it-IT"/>
        </w:rPr>
        <w:t>vvvv</w:t>
      </w:r>
      <w:proofErr w:type="spellEnd"/>
      <w:r w:rsidRPr="00301B9D">
        <w:rPr>
          <w:rFonts w:cs="Arial"/>
          <w:sz w:val="24"/>
          <w:szCs w:val="24"/>
          <w:lang w:val="it-IT"/>
        </w:rPr>
        <w:t>) del Codice, relativi a lavori appartenenti ad ognuna delle classi e categorie dei lavori cui si riferiscono i servizi da affidare, individuate sulla base delle elencazioni contenute nelle vigenti tariffe professionali, per un importo globale per ogni classe e categoria pari a 1,5 volte l'importo stimato dei lavori cui si riferisce la prestazione, calcolato con riguardo ad ognuna delle classi e categorie di seguito indicate:</w:t>
      </w:r>
    </w:p>
    <w:p w14:paraId="2DA94CDD" w14:textId="77777777" w:rsidR="009104B5" w:rsidRPr="00301B9D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8882467" w14:textId="617D0750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E.08 per un importo lavori globale pari a</w:t>
      </w:r>
    </w:p>
    <w:p w14:paraId="5A4A1E90" w14:textId="3B05734D" w:rsidR="009104B5" w:rsidRPr="009104B5" w:rsidRDefault="001A1C29" w:rsidP="009104B5">
      <w:pPr>
        <w:pStyle w:val="Paragrafoelenco"/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1.070.880,18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6652B9AD" w14:textId="77777777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S.03 per un importo lavori globale pari a</w:t>
      </w:r>
    </w:p>
    <w:p w14:paraId="273CE083" w14:textId="10A47607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279.624,09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2CB02383" w14:textId="4D604443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 xml:space="preserve">servizi relativi alla classe e categoria </w:t>
      </w:r>
      <w:r w:rsidR="001072D8">
        <w:rPr>
          <w:rFonts w:cs="Arial"/>
          <w:sz w:val="24"/>
          <w:szCs w:val="24"/>
          <w:lang w:val="it-IT"/>
        </w:rPr>
        <w:t>S</w:t>
      </w:r>
      <w:r w:rsidRPr="00301B9D">
        <w:rPr>
          <w:rFonts w:cs="Arial"/>
          <w:sz w:val="24"/>
          <w:szCs w:val="24"/>
          <w:lang w:val="it-IT"/>
        </w:rPr>
        <w:t>.0</w:t>
      </w:r>
      <w:r w:rsidR="001072D8">
        <w:rPr>
          <w:rFonts w:cs="Arial"/>
          <w:sz w:val="24"/>
          <w:szCs w:val="24"/>
          <w:lang w:val="it-IT"/>
        </w:rPr>
        <w:t>4</w:t>
      </w:r>
      <w:r w:rsidRPr="00301B9D">
        <w:rPr>
          <w:rFonts w:cs="Arial"/>
          <w:sz w:val="24"/>
          <w:szCs w:val="24"/>
          <w:lang w:val="it-IT"/>
        </w:rPr>
        <w:t xml:space="preserve"> per un importo lavori globale pari a</w:t>
      </w:r>
    </w:p>
    <w:p w14:paraId="1200DBA4" w14:textId="4AB947E5" w:rsidR="001A1C29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332.842,80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68CCCA35" w14:textId="3AF59145" w:rsidR="001072D8" w:rsidRPr="00301B9D" w:rsidRDefault="001072D8" w:rsidP="001072D8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</w:t>
      </w:r>
      <w:r>
        <w:rPr>
          <w:rFonts w:cs="Arial"/>
          <w:sz w:val="24"/>
          <w:szCs w:val="24"/>
          <w:lang w:val="it-IT"/>
        </w:rPr>
        <w:t>1</w:t>
      </w:r>
      <w:r w:rsidRPr="00301B9D">
        <w:rPr>
          <w:rFonts w:cs="Arial"/>
          <w:sz w:val="24"/>
          <w:szCs w:val="24"/>
          <w:lang w:val="it-IT"/>
        </w:rPr>
        <w:t xml:space="preserve"> per un importo lavori globale pari a</w:t>
      </w:r>
    </w:p>
    <w:p w14:paraId="1376399C" w14:textId="29500230" w:rsidR="001072D8" w:rsidRPr="00301B9D" w:rsidRDefault="001072D8" w:rsidP="001072D8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>
        <w:rPr>
          <w:rFonts w:ascii="Helvetica" w:eastAsiaTheme="minorHAnsi" w:hAnsi="Helvetica" w:cs="Helvetica"/>
          <w:lang w:val="it-IT"/>
        </w:rPr>
        <w:t>160.431,45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044323AA" w14:textId="0E8B211B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IA.02 per un importo lavori globale pari a</w:t>
      </w:r>
    </w:p>
    <w:p w14:paraId="33CE94AE" w14:textId="03D548AE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123.408,81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2912E4C4" w14:textId="74EE4941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IA.03 per un importo lavori globale pari a</w:t>
      </w:r>
    </w:p>
    <w:p w14:paraId="485FE5E8" w14:textId="075019BA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1072D8" w:rsidRPr="001072D8">
        <w:rPr>
          <w:rFonts w:cs="Arial"/>
          <w:sz w:val="24"/>
          <w:szCs w:val="24"/>
          <w:lang w:val="it-IT"/>
        </w:rPr>
        <w:t>317.777,67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0C7029D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7402F42D" w14:textId="45AE9AF9" w:rsidR="001A1C29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t>c)</w:t>
      </w:r>
      <w:r w:rsidRPr="00301B9D">
        <w:rPr>
          <w:rFonts w:cs="Arial"/>
          <w:sz w:val="24"/>
          <w:szCs w:val="24"/>
          <w:lang w:val="it-IT"/>
        </w:rPr>
        <w:tab/>
      </w:r>
      <w:r w:rsidR="00B57C5F">
        <w:rPr>
          <w:rFonts w:cs="Arial"/>
          <w:sz w:val="24"/>
          <w:szCs w:val="24"/>
          <w:lang w:val="it-IT"/>
        </w:rPr>
        <w:t xml:space="preserve">di aver espletato / che i soggetti designati hanno espletato (cancellare il caso non di interesse) </w:t>
      </w:r>
      <w:r w:rsidRPr="00301B9D">
        <w:rPr>
          <w:rFonts w:cs="Arial"/>
          <w:sz w:val="24"/>
          <w:szCs w:val="24"/>
          <w:lang w:val="it-IT"/>
        </w:rPr>
        <w:t xml:space="preserve">negli ultimi dieci anni due servizi di ingegneria e di architettura, di cui all’art. 3, lett. </w:t>
      </w:r>
      <w:proofErr w:type="spellStart"/>
      <w:r w:rsidRPr="00301B9D">
        <w:rPr>
          <w:rFonts w:cs="Arial"/>
          <w:sz w:val="24"/>
          <w:szCs w:val="24"/>
          <w:lang w:val="it-IT"/>
        </w:rPr>
        <w:t>vvvv</w:t>
      </w:r>
      <w:proofErr w:type="spellEnd"/>
      <w:r w:rsidRPr="00301B9D">
        <w:rPr>
          <w:rFonts w:cs="Arial"/>
          <w:sz w:val="24"/>
          <w:szCs w:val="24"/>
          <w:lang w:val="it-IT"/>
        </w:rPr>
        <w:t>) del Codice, relativi ai lavori appartenenti ad ognuna delle classi e categorie dei lavori cui si riferiscono i servizi da affidare, individuate sulla base delle elencazioni contenute nelle vigenti tariffe professionali, per un importo totale non inferiore a 0,50 (</w:t>
      </w:r>
      <w:proofErr w:type="spellStart"/>
      <w:r w:rsidRPr="00301B9D">
        <w:rPr>
          <w:rFonts w:cs="Arial"/>
          <w:sz w:val="24"/>
          <w:szCs w:val="24"/>
          <w:lang w:val="it-IT"/>
        </w:rPr>
        <w:t>zerovirgolacinquanta</w:t>
      </w:r>
      <w:proofErr w:type="spellEnd"/>
      <w:r w:rsidRPr="00301B9D">
        <w:rPr>
          <w:rFonts w:cs="Arial"/>
          <w:sz w:val="24"/>
          <w:szCs w:val="24"/>
          <w:lang w:val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 (è altresì ammessa la presentazione di unico servizio purché singolarmente atto a raggiungere l’importo minimo richiesto):</w:t>
      </w:r>
    </w:p>
    <w:p w14:paraId="322D50D5" w14:textId="77777777" w:rsidR="009104B5" w:rsidRPr="00301B9D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05E6938" w14:textId="74B50238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E.08 per i seguenti importi lavori:</w:t>
      </w:r>
    </w:p>
    <w:p w14:paraId="7657DBFA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7FA5A441" w14:textId="701A7D28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58633A3" w14:textId="2877BD0C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589E56DE" w14:textId="20AA3B22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172DF8C" w14:textId="4E867D6B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(</w:t>
      </w:r>
      <w:r w:rsidR="00E61216" w:rsidRPr="00301B9D">
        <w:rPr>
          <w:rFonts w:cs="Arial"/>
          <w:sz w:val="24"/>
          <w:szCs w:val="24"/>
          <w:lang w:val="it-IT"/>
        </w:rPr>
        <w:t>Minimo importo</w:t>
      </w:r>
      <w:r w:rsidRPr="00301B9D">
        <w:rPr>
          <w:rFonts w:cs="Arial"/>
          <w:sz w:val="24"/>
          <w:szCs w:val="24"/>
          <w:lang w:val="it-IT"/>
        </w:rPr>
        <w:t xml:space="preserve"> € </w:t>
      </w:r>
      <w:r w:rsidR="001072D8" w:rsidRPr="001072D8">
        <w:rPr>
          <w:rFonts w:cs="Arial"/>
          <w:sz w:val="24"/>
          <w:szCs w:val="24"/>
          <w:lang w:val="it-IT"/>
        </w:rPr>
        <w:t>356.960,06</w:t>
      </w:r>
      <w:r w:rsidR="001072D8">
        <w:rPr>
          <w:rFonts w:cs="Arial"/>
          <w:sz w:val="24"/>
          <w:szCs w:val="24"/>
          <w:lang w:val="it-IT"/>
        </w:rPr>
        <w:t xml:space="preserve"> </w:t>
      </w:r>
      <w:r w:rsidR="00E61216" w:rsidRPr="00301B9D">
        <w:rPr>
          <w:rFonts w:cs="Arial"/>
          <w:sz w:val="24"/>
          <w:szCs w:val="24"/>
          <w:lang w:val="it-IT"/>
        </w:rPr>
        <w:t>raggiungibile con servizio singolo o somma di due servizi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1D5FD6DA" w14:textId="3EF6D381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00C23268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S.03 per i seguenti importi lavori:</w:t>
      </w:r>
    </w:p>
    <w:p w14:paraId="061C425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052AF27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BA431F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lastRenderedPageBreak/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451DCB2A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307DC75" w14:textId="1C5120D5" w:rsidR="00E61216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1072D8" w:rsidRPr="001072D8">
        <w:rPr>
          <w:rFonts w:cs="Arial"/>
          <w:sz w:val="24"/>
          <w:szCs w:val="24"/>
          <w:lang w:val="it-IT"/>
        </w:rPr>
        <w:t>93.208,03</w:t>
      </w:r>
      <w:r w:rsidR="001072D8">
        <w:rPr>
          <w:rFonts w:cs="Arial"/>
          <w:sz w:val="24"/>
          <w:szCs w:val="24"/>
          <w:lang w:val="it-IT"/>
        </w:rPr>
        <w:t xml:space="preserve">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6F655A80" w14:textId="77777777" w:rsidR="001072D8" w:rsidRPr="00301B9D" w:rsidRDefault="001072D8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5B1BB65C" w14:textId="0ACCBA82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 xml:space="preserve">n. 2 servizi relativi alla classe e categoria </w:t>
      </w:r>
      <w:r>
        <w:rPr>
          <w:rFonts w:cs="Arial"/>
          <w:sz w:val="24"/>
          <w:szCs w:val="24"/>
          <w:lang w:val="it-IT"/>
        </w:rPr>
        <w:t>S</w:t>
      </w:r>
      <w:r w:rsidRPr="00301B9D">
        <w:rPr>
          <w:rFonts w:cs="Arial"/>
          <w:sz w:val="24"/>
          <w:szCs w:val="24"/>
          <w:lang w:val="it-IT"/>
        </w:rPr>
        <w:t>.0</w:t>
      </w:r>
      <w:r>
        <w:rPr>
          <w:rFonts w:cs="Arial"/>
          <w:sz w:val="24"/>
          <w:szCs w:val="24"/>
          <w:lang w:val="it-IT"/>
        </w:rPr>
        <w:t>4</w:t>
      </w:r>
      <w:r w:rsidRPr="00301B9D">
        <w:rPr>
          <w:rFonts w:cs="Arial"/>
          <w:sz w:val="24"/>
          <w:szCs w:val="24"/>
          <w:lang w:val="it-IT"/>
        </w:rPr>
        <w:t xml:space="preserve"> per i seguenti importi lavori:</w:t>
      </w:r>
    </w:p>
    <w:p w14:paraId="512FC874" w14:textId="77777777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3129EC99" w14:textId="77777777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306676FC" w14:textId="77777777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65EF6D5F" w14:textId="77777777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D43CED2" w14:textId="7C5FA4D8" w:rsidR="001072D8" w:rsidRPr="00301B9D" w:rsidRDefault="001072D8" w:rsidP="001072D8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>
        <w:rPr>
          <w:rFonts w:ascii="Helvetica" w:eastAsiaTheme="minorHAnsi" w:hAnsi="Helvetica" w:cs="Helvetica"/>
          <w:lang w:val="it-IT"/>
        </w:rPr>
        <w:t>110.947,60</w:t>
      </w:r>
      <w:r w:rsidRPr="00301B9D">
        <w:rPr>
          <w:rFonts w:cs="Arial"/>
          <w:sz w:val="24"/>
          <w:szCs w:val="24"/>
          <w:lang w:val="it-IT"/>
        </w:rPr>
        <w:t xml:space="preserve"> raggiungibile con servizio singolo o somma di due servizi);</w:t>
      </w:r>
    </w:p>
    <w:p w14:paraId="0F77FED3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6E95114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IA.01 per i seguenti importi lavori:</w:t>
      </w:r>
    </w:p>
    <w:p w14:paraId="097797D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4C087C2D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C90B43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565EBB6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0B496B2B" w14:textId="0ABBCA3D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1072D8">
        <w:rPr>
          <w:rFonts w:ascii="Helvetica" w:eastAsiaTheme="minorHAnsi" w:hAnsi="Helvetica" w:cs="Helvetica"/>
          <w:lang w:val="it-IT"/>
        </w:rPr>
        <w:t xml:space="preserve">53.477,15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51C1454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5C10240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IA.02 per i seguenti importi lavori:</w:t>
      </w:r>
    </w:p>
    <w:p w14:paraId="7E8CBD1D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7840046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4AF6FCC0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004B374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60947D5A" w14:textId="770C79A4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1072D8">
        <w:rPr>
          <w:rFonts w:ascii="Helvetica" w:eastAsiaTheme="minorHAnsi" w:hAnsi="Helvetica" w:cs="Helvetica"/>
          <w:lang w:val="it-IT"/>
        </w:rPr>
        <w:t xml:space="preserve">41.136,27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7745106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1E0C2CCA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IA.03 per i seguenti importi lavori:</w:t>
      </w:r>
    </w:p>
    <w:p w14:paraId="2F92F717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341E05B2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ECD5D6B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2785D752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4A22B98" w14:textId="21EB8BF3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1072D8">
        <w:rPr>
          <w:rFonts w:ascii="Helvetica" w:eastAsiaTheme="minorHAnsi" w:hAnsi="Helvetica" w:cs="Helvetica"/>
          <w:lang w:val="it-IT"/>
        </w:rPr>
        <w:t xml:space="preserve">105.925,89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19F2CEE6" w14:textId="12F81D82" w:rsidR="001A1C29" w:rsidRPr="00301B9D" w:rsidRDefault="001A1C29" w:rsidP="00EE20BA">
      <w:pPr>
        <w:spacing w:before="76"/>
        <w:ind w:right="238"/>
        <w:rPr>
          <w:rFonts w:cs="Arial"/>
          <w:b/>
          <w:bCs/>
          <w:sz w:val="24"/>
          <w:szCs w:val="24"/>
          <w:lang w:val="it-IT"/>
        </w:rPr>
      </w:pPr>
    </w:p>
    <w:p w14:paraId="776975D7" w14:textId="1C2F53CA" w:rsidR="00270F05" w:rsidRPr="00301B9D" w:rsidRDefault="00EE20BA" w:rsidP="001A1C29">
      <w:pPr>
        <w:jc w:val="center"/>
        <w:rPr>
          <w:rFonts w:ascii="Arial" w:hAnsi="Arial" w:cs="Arial"/>
          <w:b/>
          <w:bCs/>
          <w:sz w:val="20"/>
          <w:szCs w:val="20"/>
          <w:lang w:val="it-IT" w:eastAsia="x-none"/>
        </w:rPr>
      </w:pP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ALTRESI’ DICHIARA</w:t>
      </w:r>
      <w:r w:rsidR="00B52C5D">
        <w:rPr>
          <w:rFonts w:ascii="Arial" w:hAnsi="Arial" w:cs="Arial"/>
          <w:b/>
          <w:bCs/>
          <w:sz w:val="20"/>
          <w:szCs w:val="20"/>
          <w:lang w:val="it-IT" w:eastAsia="x-none"/>
        </w:rPr>
        <w:t>NO</w:t>
      </w: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 xml:space="preserve"> PER QUANTO ATTIENE L’ESECUZIONE DEI SERVIZI DI PROGETTAZIONE</w:t>
      </w:r>
      <w:r w:rsidR="00254EC2"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:</w:t>
      </w:r>
    </w:p>
    <w:p w14:paraId="6E7C6A8F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C43D434" w14:textId="4014A2F4" w:rsidR="00254EC2" w:rsidRPr="00301B9D" w:rsidRDefault="009757B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49102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>di designare il seguente gruppo di lavoro</w:t>
      </w:r>
    </w:p>
    <w:p w14:paraId="40F6EFA4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6D1A356" w14:textId="60438497" w:rsidR="00254EC2" w:rsidRPr="00301B9D" w:rsidRDefault="009757B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879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raggrupparsi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in RTP con i seguenti professionisti</w:t>
      </w:r>
    </w:p>
    <w:p w14:paraId="28772C31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983BB72" w14:textId="3E1B441F" w:rsidR="00254EC2" w:rsidRPr="00301B9D" w:rsidRDefault="009757B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14642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possedere la SOA di progettazione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indicando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 professionisti qualificati</w:t>
      </w:r>
    </w:p>
    <w:p w14:paraId="4CCAA80F" w14:textId="159E1826" w:rsidR="00A04E60" w:rsidRPr="00301B9D" w:rsidRDefault="00A04E60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</w:p>
    <w:p w14:paraId="6D113554" w14:textId="6F113506" w:rsidR="00A04E60" w:rsidRPr="00301B9D" w:rsidRDefault="009757B1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7923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5D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A04E60" w:rsidRPr="00301B9D">
        <w:rPr>
          <w:rFonts w:ascii="Arial" w:hAnsi="Arial" w:cs="Arial"/>
          <w:sz w:val="20"/>
          <w:szCs w:val="20"/>
          <w:lang w:val="it-IT"/>
        </w:rPr>
        <w:t>altro ______________________________________________________</w:t>
      </w:r>
    </w:p>
    <w:tbl>
      <w:tblPr>
        <w:tblpPr w:leftFromText="141" w:rightFromText="141" w:bottomFromText="160" w:vertAnchor="text" w:horzAnchor="margin" w:tblpXSpec="center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583"/>
        <w:gridCol w:w="2777"/>
        <w:gridCol w:w="2438"/>
      </w:tblGrid>
      <w:tr w:rsidR="00270F05" w:rsidRPr="00301B9D" w14:paraId="71688CE4" w14:textId="77777777" w:rsidTr="001072D8">
        <w:trPr>
          <w:trHeight w:val="98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DAC0A7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Professionalità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47C80E" w14:textId="13D9171E" w:rsidR="00270F05" w:rsidRPr="00301B9D" w:rsidRDefault="00EE20BA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270F05"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ominativo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D2AFE9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 ed estremi iscrizione Albo professionale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ADB36" w14:textId="0A589EB0" w:rsidR="00270F05" w:rsidRPr="00301B9D" w:rsidRDefault="00270F05" w:rsidP="008320B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Posizione all’interno del raggruppamento*</w:t>
            </w:r>
          </w:p>
        </w:tc>
      </w:tr>
      <w:tr w:rsidR="00270F05" w:rsidRPr="009104B5" w14:paraId="1A33575D" w14:textId="77777777" w:rsidTr="001072D8">
        <w:trPr>
          <w:trHeight w:val="6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04C8" w14:textId="38720683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architettonica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389" w14:textId="77777777" w:rsidR="00270F05" w:rsidRPr="00301B9D" w:rsidRDefault="00270F05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14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290" w14:textId="60E05CBD" w:rsidR="00254EC2" w:rsidRPr="00301B9D" w:rsidRDefault="00254EC2" w:rsidP="00254EC2">
            <w:pPr>
              <w:rPr>
                <w:rFonts w:ascii="Arial" w:hAnsi="Arial" w:cs="Arial"/>
                <w:b/>
                <w:noProof/>
                <w:lang w:val="it-IT"/>
              </w:rPr>
            </w:pPr>
            <w:r w:rsidRPr="00301B9D">
              <w:rPr>
                <w:rFonts w:cs="Arial"/>
                <w:lang w:val="it-IT"/>
              </w:rPr>
              <w:t xml:space="preserve"> </w:t>
            </w:r>
          </w:p>
        </w:tc>
      </w:tr>
      <w:tr w:rsidR="00270F05" w:rsidRPr="009104B5" w14:paraId="0F2C236A" w14:textId="77777777" w:rsidTr="001072D8">
        <w:trPr>
          <w:trHeight w:val="21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64D" w14:textId="177430B1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opere strutturali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586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F72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31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104B5" w14:paraId="29157946" w14:textId="77777777" w:rsidTr="001072D8">
        <w:trPr>
          <w:trHeight w:val="341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5E9" w14:textId="788A22DA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impianto elettrico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3A" w14:textId="77777777" w:rsidR="00270F05" w:rsidRPr="00301B9D" w:rsidRDefault="00270F05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C1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16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104B5" w14:paraId="2DBD1516" w14:textId="77777777" w:rsidTr="001072D8">
        <w:trPr>
          <w:trHeight w:val="509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E62" w14:textId="670FC295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impianti meccanici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41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FA8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136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104B5" w14:paraId="55082C45" w14:textId="77777777" w:rsidTr="001072D8">
        <w:trPr>
          <w:trHeight w:val="64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B9" w14:textId="35241548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impianto antincendio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91E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0A7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CA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104B5" w14:paraId="7736E127" w14:textId="77777777" w:rsidTr="001072D8">
        <w:trPr>
          <w:trHeight w:val="797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A62" w14:textId="75C280D1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impianti idrosanitari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992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A2D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F04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301B9D" w14:paraId="37B1A213" w14:textId="77777777" w:rsidTr="001072D8">
        <w:trPr>
          <w:trHeight w:val="217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A2B" w14:textId="12C1804B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lavori acustica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FB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057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53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104B5" w14:paraId="7584C747" w14:textId="77777777" w:rsidTr="001072D8">
        <w:trPr>
          <w:trHeight w:val="56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356" w14:textId="37B46812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lavori idraulici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B52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A70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D29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301B9D" w14:paraId="09455686" w14:textId="77777777" w:rsidTr="001072D8">
        <w:trPr>
          <w:trHeight w:val="56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E4FF" w14:textId="1E1917A6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Analisi Energetica edificio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F9D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D9F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77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270F05" w:rsidRPr="009757B1" w14:paraId="622DE746" w14:textId="77777777" w:rsidTr="001072D8">
        <w:trPr>
          <w:trHeight w:val="423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FF43" w14:textId="05F8C66C" w:rsidR="00270F05" w:rsidRPr="00301B9D" w:rsidRDefault="001072D8" w:rsidP="008320B3">
            <w:pPr>
              <w:spacing w:before="20" w:after="20"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Coordinamento sicurezza in fase di progettazione ex D.lgs. 81/08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A19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C58" w14:textId="77777777" w:rsidR="00270F05" w:rsidRPr="00301B9D" w:rsidRDefault="00270F05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7CD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270F05" w:rsidRPr="009757B1" w14:paraId="49D95AA0" w14:textId="77777777" w:rsidTr="001072D8">
        <w:trPr>
          <w:trHeight w:val="1139"/>
        </w:trPr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6689" w14:textId="5CA5634A" w:rsidR="001072D8" w:rsidRPr="001072D8" w:rsidRDefault="00270F05" w:rsidP="001072D8">
            <w:pPr>
              <w:spacing w:before="20" w:after="20" w:line="254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 xml:space="preserve">Giovane professionista </w:t>
            </w:r>
            <w:r w:rsidRPr="001072D8">
              <w:rPr>
                <w:rFonts w:ascii="Arial" w:hAnsi="Arial" w:cs="Arial"/>
                <w:sz w:val="18"/>
                <w:szCs w:val="18"/>
                <w:lang w:val="it-IT"/>
              </w:rPr>
              <w:t>(art. 24 c. 5 – 3° periodo – del D.lgs. 50/2016 e DM 263/2016)</w:t>
            </w:r>
            <w:r w:rsidR="001072D8">
              <w:rPr>
                <w:rFonts w:ascii="Arial" w:hAnsi="Arial" w:cs="Arial"/>
                <w:sz w:val="18"/>
                <w:szCs w:val="18"/>
                <w:lang w:val="it-IT"/>
              </w:rPr>
              <w:t xml:space="preserve"> - s</w:t>
            </w:r>
            <w:r w:rsidR="001072D8" w:rsidRPr="001072D8">
              <w:rPr>
                <w:rFonts w:ascii="Arial" w:hAnsi="Arial" w:cs="Arial"/>
                <w:sz w:val="18"/>
                <w:szCs w:val="18"/>
                <w:lang w:val="it-IT"/>
              </w:rPr>
              <w:t xml:space="preserve">olo in caso di RTP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25" w14:textId="77777777" w:rsidR="00270F05" w:rsidRPr="00301B9D" w:rsidRDefault="00270F05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921" w14:textId="77777777" w:rsidR="00270F05" w:rsidRPr="00301B9D" w:rsidRDefault="00270F05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115" w14:textId="77777777" w:rsidR="00270F05" w:rsidRPr="00301B9D" w:rsidRDefault="00270F05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14:paraId="327679AD" w14:textId="464D820D" w:rsidR="00270F05" w:rsidRPr="00301B9D" w:rsidRDefault="00270F05" w:rsidP="00270F05">
      <w:pPr>
        <w:pStyle w:val="Default"/>
        <w:jc w:val="both"/>
        <w:rPr>
          <w:sz w:val="16"/>
          <w:szCs w:val="16"/>
        </w:rPr>
      </w:pPr>
      <w:r w:rsidRPr="00301B9D">
        <w:rPr>
          <w:sz w:val="16"/>
          <w:szCs w:val="16"/>
        </w:rPr>
        <w:t>*Es. Dipendente, collaboratore esterno, legale rappresentante etc. Specificando sempre sotto quale Operatore in caso di RT</w:t>
      </w:r>
      <w:r w:rsidR="002B146A" w:rsidRPr="00301B9D">
        <w:rPr>
          <w:sz w:val="16"/>
          <w:szCs w:val="16"/>
        </w:rPr>
        <w:t>P</w:t>
      </w:r>
      <w:r w:rsidRPr="00301B9D">
        <w:rPr>
          <w:sz w:val="16"/>
          <w:szCs w:val="16"/>
        </w:rPr>
        <w:t>.</w:t>
      </w:r>
    </w:p>
    <w:p w14:paraId="0626BB9E" w14:textId="58592B0B" w:rsidR="00270F05" w:rsidRPr="00301B9D" w:rsidRDefault="00270F05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76D2FD6A" w14:textId="77777777" w:rsidR="00301B9D" w:rsidRPr="00301B9D" w:rsidRDefault="00301B9D" w:rsidP="009757B1">
      <w:pPr>
        <w:ind w:right="283"/>
        <w:rPr>
          <w:rFonts w:ascii="Arial" w:hAnsi="Arial" w:cs="Arial"/>
          <w:sz w:val="20"/>
          <w:szCs w:val="20"/>
          <w:lang w:val="it-IT"/>
        </w:rPr>
      </w:pPr>
    </w:p>
    <w:p w14:paraId="16F840BE" w14:textId="3D63125D" w:rsidR="00270F05" w:rsidRPr="00301B9D" w:rsidRDefault="00270F05" w:rsidP="00270F05">
      <w:pPr>
        <w:rPr>
          <w:rFonts w:ascii="Arial" w:hAnsi="Arial" w:cs="Arial"/>
          <w:sz w:val="20"/>
          <w:szCs w:val="20"/>
          <w:lang w:val="it-IT"/>
        </w:rPr>
      </w:pPr>
    </w:p>
    <w:p w14:paraId="25316A4D" w14:textId="6BC9B317" w:rsidR="00301B9D" w:rsidRPr="00301B9D" w:rsidRDefault="00301B9D" w:rsidP="009104B5">
      <w:pPr>
        <w:ind w:left="5812" w:hanging="5104"/>
        <w:rPr>
          <w:rFonts w:ascii="Arial" w:hAnsi="Arial" w:cs="Arial"/>
          <w:bCs/>
          <w:sz w:val="20"/>
          <w:szCs w:val="20"/>
          <w:lang w:val="it-IT"/>
        </w:rPr>
      </w:pPr>
      <w:r w:rsidRPr="00301B9D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begin"/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instrText xml:space="preserve"> TIME \@ "dd/MM/yyyy" </w:instrTex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separate"/>
      </w:r>
      <w:r w:rsidR="009757B1">
        <w:rPr>
          <w:rFonts w:ascii="Arial" w:hAnsi="Arial" w:cs="Arial"/>
          <w:noProof/>
          <w:sz w:val="20"/>
          <w:szCs w:val="20"/>
          <w:highlight w:val="yellow"/>
          <w:lang w:val="it-IT"/>
        </w:rPr>
        <w:t>22/12/2022</w: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end"/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="009104B5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>F</w:t>
      </w:r>
      <w:r w:rsidRPr="00301B9D">
        <w:rPr>
          <w:rFonts w:ascii="Arial" w:hAnsi="Arial" w:cs="Arial"/>
          <w:bCs/>
          <w:sz w:val="20"/>
          <w:szCs w:val="20"/>
          <w:lang w:val="it-IT"/>
        </w:rPr>
        <w:t xml:space="preserve">irmato digitalmente </w:t>
      </w:r>
    </w:p>
    <w:p w14:paraId="2277F269" w14:textId="788C519E" w:rsidR="00DD29BA" w:rsidRPr="00301B9D" w:rsidRDefault="00DD29BA">
      <w:pPr>
        <w:rPr>
          <w:lang w:val="it-IT"/>
        </w:rPr>
      </w:pPr>
    </w:p>
    <w:p w14:paraId="3A241030" w14:textId="148DC999" w:rsidR="00301B9D" w:rsidRPr="00301B9D" w:rsidRDefault="00301B9D">
      <w:pPr>
        <w:rPr>
          <w:lang w:val="it-IT"/>
        </w:rPr>
      </w:pPr>
    </w:p>
    <w:p w14:paraId="78950340" w14:textId="49BE9E36" w:rsidR="00301B9D" w:rsidRDefault="00301B9D">
      <w:pPr>
        <w:rPr>
          <w:lang w:val="it-IT"/>
        </w:rPr>
      </w:pPr>
    </w:p>
    <w:p w14:paraId="30C84E77" w14:textId="77777777" w:rsidR="009757B1" w:rsidRPr="00301B9D" w:rsidRDefault="009757B1">
      <w:pPr>
        <w:rPr>
          <w:lang w:val="it-IT"/>
        </w:rPr>
      </w:pPr>
    </w:p>
    <w:p w14:paraId="07602A92" w14:textId="77777777" w:rsidR="00301B9D" w:rsidRPr="00301B9D" w:rsidRDefault="00301B9D">
      <w:pPr>
        <w:rPr>
          <w:lang w:val="it-IT"/>
        </w:rPr>
      </w:pPr>
    </w:p>
    <w:p w14:paraId="1CA8B603" w14:textId="634D8611" w:rsidR="00855DC8" w:rsidRPr="00301B9D" w:rsidRDefault="00855DC8" w:rsidP="002B146A">
      <w:pPr>
        <w:rPr>
          <w:rFonts w:cs="Arial"/>
          <w:sz w:val="20"/>
          <w:szCs w:val="20"/>
          <w:lang w:val="it-IT"/>
        </w:rPr>
      </w:pPr>
      <w:bookmarkStart w:id="0" w:name="_Hlk122533969"/>
      <w:r w:rsidRPr="00301B9D"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di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z w:val="20"/>
          <w:szCs w:val="20"/>
          <w:u w:val="thick" w:color="000000"/>
          <w:lang w:val="it-IT"/>
        </w:rPr>
        <w:t>e</w:t>
      </w:r>
      <w:r w:rsidRPr="00301B9D"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compilaz</w:t>
      </w:r>
      <w:r w:rsidR="00DD29BA" w:rsidRPr="00301B9D">
        <w:rPr>
          <w:b/>
          <w:spacing w:val="-1"/>
          <w:sz w:val="20"/>
          <w:szCs w:val="20"/>
          <w:u w:val="thick" w:color="000000"/>
          <w:lang w:val="it-IT"/>
        </w:rPr>
        <w:t>ione</w:t>
      </w:r>
      <w:r w:rsidR="002B146A" w:rsidRPr="00301B9D">
        <w:rPr>
          <w:b/>
          <w:spacing w:val="-1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MODELLO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ALLEGATO </w:t>
      </w:r>
      <w:r w:rsidR="002B146A" w:rsidRPr="00301B9D">
        <w:rPr>
          <w:b/>
          <w:spacing w:val="15"/>
          <w:sz w:val="20"/>
          <w:szCs w:val="20"/>
          <w:u w:val="thick" w:color="000000"/>
          <w:lang w:val="it-IT"/>
        </w:rPr>
        <w:t>2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14:paraId="3EC7A0CF" w14:textId="110ED711" w:rsidR="002B146A" w:rsidRPr="00301B9D" w:rsidRDefault="002B146A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partecipazione in forma singola questo modello dev’essere reso e firmato dal legale rappresentate</w:t>
      </w:r>
    </w:p>
    <w:p w14:paraId="6AD9FDFB" w14:textId="2055C28A" w:rsidR="002B146A" w:rsidRPr="00301B9D" w:rsidRDefault="002B146A" w:rsidP="00136929">
      <w:pPr>
        <w:spacing w:before="3"/>
        <w:ind w:left="109"/>
        <w:jc w:val="both"/>
        <w:rPr>
          <w:spacing w:val="12"/>
          <w:sz w:val="20"/>
          <w:szCs w:val="20"/>
          <w:u w:val="single" w:color="00000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RTP/ATI quest</w:t>
      </w:r>
      <w:r w:rsidR="00136929" w:rsidRPr="00301B9D">
        <w:rPr>
          <w:spacing w:val="-1"/>
          <w:sz w:val="20"/>
          <w:szCs w:val="20"/>
          <w:lang w:val="it-IT"/>
        </w:rPr>
        <w:t>a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dichiarazione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deve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essere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u w:val="single" w:color="000000"/>
          <w:lang w:val="it-IT"/>
        </w:rPr>
        <w:t>resa</w:t>
      </w:r>
      <w:r w:rsidRPr="00301B9D">
        <w:rPr>
          <w:spacing w:val="12"/>
          <w:sz w:val="20"/>
          <w:szCs w:val="20"/>
          <w:u w:val="single" w:color="000000"/>
          <w:lang w:val="it-IT"/>
        </w:rPr>
        <w:t xml:space="preserve"> unicamente dal capogruppo</w:t>
      </w:r>
    </w:p>
    <w:p w14:paraId="254EEC01" w14:textId="3F565A67" w:rsidR="00136929" w:rsidRPr="00301B9D" w:rsidRDefault="00136929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e</w:t>
      </w:r>
      <w:r w:rsidRPr="00301B9D">
        <w:rPr>
          <w:spacing w:val="13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spacing w:val="-1"/>
          <w:sz w:val="20"/>
          <w:szCs w:val="20"/>
          <w:u w:val="single" w:color="000000"/>
          <w:lang w:val="it-IT"/>
        </w:rPr>
        <w:t>sottoscritta</w:t>
      </w:r>
      <w:r w:rsidR="002B146A" w:rsidRPr="00301B9D">
        <w:rPr>
          <w:spacing w:val="-1"/>
          <w:sz w:val="20"/>
          <w:szCs w:val="20"/>
          <w:u w:val="single" w:color="000000"/>
          <w:lang w:val="it-IT"/>
        </w:rPr>
        <w:t xml:space="preserve"> da</w:t>
      </w:r>
      <w:r w:rsidRPr="00301B9D">
        <w:rPr>
          <w:spacing w:val="-1"/>
          <w:sz w:val="20"/>
          <w:szCs w:val="20"/>
          <w:lang w:val="it-IT"/>
        </w:rPr>
        <w:t>:</w:t>
      </w:r>
    </w:p>
    <w:p w14:paraId="6ED7054B" w14:textId="0C240B8C" w:rsidR="002B146A" w:rsidRPr="00301B9D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del capogruppo</w:t>
      </w:r>
    </w:p>
    <w:p w14:paraId="5DDBAD7C" w14:textId="6435140A" w:rsidR="002B146A" w:rsidRPr="00301B9D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dei mandanti</w:t>
      </w:r>
    </w:p>
    <w:p w14:paraId="49815E71" w14:textId="7D6FD05E" w:rsidR="00136929" w:rsidRPr="00301B9D" w:rsidRDefault="002B146A" w:rsidP="002B146A">
      <w:pPr>
        <w:numPr>
          <w:ilvl w:val="0"/>
          <w:numId w:val="3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 xml:space="preserve">Eventuali </w:t>
      </w:r>
      <w:r w:rsidR="00136929" w:rsidRPr="00301B9D">
        <w:rPr>
          <w:rFonts w:cs="Arial"/>
          <w:spacing w:val="-1"/>
          <w:sz w:val="20"/>
          <w:szCs w:val="20"/>
          <w:lang w:val="it-IT"/>
        </w:rPr>
        <w:t>professionist</w:t>
      </w:r>
      <w:r w:rsidRPr="00301B9D">
        <w:rPr>
          <w:rFonts w:cs="Arial"/>
          <w:spacing w:val="-1"/>
          <w:sz w:val="20"/>
          <w:szCs w:val="20"/>
          <w:lang w:val="it-IT"/>
        </w:rPr>
        <w:t>i</w:t>
      </w:r>
      <w:r w:rsidR="00136929" w:rsidRPr="00301B9D">
        <w:rPr>
          <w:rFonts w:cs="Arial"/>
          <w:spacing w:val="9"/>
          <w:sz w:val="20"/>
          <w:szCs w:val="20"/>
          <w:lang w:val="it-IT"/>
        </w:rPr>
        <w:t xml:space="preserve"> </w:t>
      </w:r>
      <w:r w:rsidR="00136929" w:rsidRPr="00301B9D">
        <w:rPr>
          <w:rFonts w:cs="Arial"/>
          <w:spacing w:val="-1"/>
          <w:sz w:val="20"/>
          <w:szCs w:val="20"/>
          <w:lang w:val="it-IT"/>
        </w:rPr>
        <w:t>singol</w:t>
      </w:r>
      <w:r w:rsidRPr="00301B9D">
        <w:rPr>
          <w:rFonts w:cs="Arial"/>
          <w:spacing w:val="-1"/>
          <w:sz w:val="20"/>
          <w:szCs w:val="20"/>
          <w:lang w:val="it-IT"/>
        </w:rPr>
        <w:t>i</w:t>
      </w:r>
      <w:r w:rsidR="00136929" w:rsidRPr="00301B9D">
        <w:rPr>
          <w:rFonts w:cs="Arial"/>
          <w:sz w:val="20"/>
          <w:szCs w:val="20"/>
          <w:lang w:val="it-IT"/>
        </w:rPr>
        <w:t>;</w:t>
      </w:r>
    </w:p>
    <w:p w14:paraId="3B46218C" w14:textId="77777777" w:rsidR="006B519C" w:rsidRPr="00301B9D" w:rsidRDefault="006B519C" w:rsidP="000436DB">
      <w:pPr>
        <w:ind w:left="110" w:right="-48"/>
        <w:jc w:val="both"/>
        <w:rPr>
          <w:rFonts w:cs="Arial"/>
          <w:spacing w:val="-1"/>
          <w:sz w:val="20"/>
          <w:szCs w:val="20"/>
          <w:lang w:val="it-IT"/>
        </w:rPr>
      </w:pPr>
    </w:p>
    <w:p w14:paraId="054C9566" w14:textId="10EFE7DD" w:rsidR="000436DB" w:rsidRPr="00301B9D" w:rsidRDefault="000436DB" w:rsidP="000436DB">
      <w:pPr>
        <w:ind w:left="110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domanda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ammissione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può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essere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sottoscritta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anche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dal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 w:rsidRPr="00301B9D"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 w:rsidR="002B146A" w:rsidRPr="00301B9D">
        <w:rPr>
          <w:spacing w:val="-1"/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spacing w:val="-1"/>
          <w:w w:val="102"/>
          <w:sz w:val="20"/>
          <w:szCs w:val="20"/>
          <w:lang w:val="it-IT"/>
        </w:rPr>
        <w:t>deve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 w:rsidRPr="00301B9D"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o</w:t>
      </w:r>
      <w:r w:rsidRPr="00301B9D"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copia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ai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sensi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legge;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 w:rsidR="002B146A" w:rsidRPr="00301B9D">
        <w:rPr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w w:val="102"/>
          <w:sz w:val="20"/>
          <w:szCs w:val="20"/>
          <w:lang w:val="it-IT"/>
        </w:rPr>
        <w:t>presente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 w:rsidR="002B146A"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>.</w:t>
      </w:r>
    </w:p>
    <w:p w14:paraId="67A34460" w14:textId="0F7704B3" w:rsidR="000436DB" w:rsidRPr="009757B1" w:rsidRDefault="000436DB" w:rsidP="009757B1">
      <w:pPr>
        <w:ind w:left="109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Ove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previsto,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dichiarazione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rende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esercitando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opzioni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tagliando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parti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non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corrispondono</w:t>
      </w:r>
      <w:r w:rsidRPr="00301B9D">
        <w:rPr>
          <w:spacing w:val="58"/>
          <w:w w:val="10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alla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situazione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del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concorrente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compilando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l’ipotesi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ricorre.</w:t>
      </w:r>
      <w:bookmarkEnd w:id="0"/>
    </w:p>
    <w:sectPr w:rsidR="000436DB" w:rsidRPr="00975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1BD" w14:textId="77777777" w:rsidR="00D91FAD" w:rsidRDefault="00D91FAD" w:rsidP="003229A7">
      <w:r>
        <w:separator/>
      </w:r>
    </w:p>
  </w:endnote>
  <w:endnote w:type="continuationSeparator" w:id="0">
    <w:p w14:paraId="046C90DA" w14:textId="77777777" w:rsidR="00D91FAD" w:rsidRDefault="00D91FAD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B10D" w14:textId="77777777" w:rsidR="00D91FAD" w:rsidRDefault="00D91FAD" w:rsidP="003229A7">
      <w:r>
        <w:separator/>
      </w:r>
    </w:p>
  </w:footnote>
  <w:footnote w:type="continuationSeparator" w:id="0">
    <w:p w14:paraId="015CC28C" w14:textId="77777777" w:rsidR="00D91FAD" w:rsidRDefault="00D91FAD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1AE"/>
    <w:multiLevelType w:val="hybridMultilevel"/>
    <w:tmpl w:val="472E31C6"/>
    <w:lvl w:ilvl="0" w:tplc="8ED88636">
      <w:start w:val="1"/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3" w15:restartNumberingAfterBreak="0">
    <w:nsid w:val="36871F87"/>
    <w:multiLevelType w:val="hybridMultilevel"/>
    <w:tmpl w:val="E9CAB0D6"/>
    <w:lvl w:ilvl="0" w:tplc="737A74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3E3D"/>
    <w:multiLevelType w:val="hybridMultilevel"/>
    <w:tmpl w:val="82D46E8C"/>
    <w:lvl w:ilvl="0" w:tplc="D62E3786">
      <w:numFmt w:val="bullet"/>
      <w:lvlText w:val=""/>
      <w:lvlJc w:val="left"/>
      <w:pPr>
        <w:ind w:left="603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41"/>
    <w:multiLevelType w:val="hybridMultilevel"/>
    <w:tmpl w:val="F4DA0700"/>
    <w:lvl w:ilvl="0" w:tplc="30F6C8A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8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 w16cid:durableId="1324427388">
    <w:abstractNumId w:val="8"/>
  </w:num>
  <w:num w:numId="2" w16cid:durableId="146408410">
    <w:abstractNumId w:val="2"/>
  </w:num>
  <w:num w:numId="3" w16cid:durableId="905336462">
    <w:abstractNumId w:val="7"/>
  </w:num>
  <w:num w:numId="4" w16cid:durableId="1451048805">
    <w:abstractNumId w:val="1"/>
  </w:num>
  <w:num w:numId="5" w16cid:durableId="1893806286">
    <w:abstractNumId w:val="5"/>
  </w:num>
  <w:num w:numId="6" w16cid:durableId="86192403">
    <w:abstractNumId w:val="4"/>
  </w:num>
  <w:num w:numId="7" w16cid:durableId="567619317">
    <w:abstractNumId w:val="3"/>
  </w:num>
  <w:num w:numId="8" w16cid:durableId="605701282">
    <w:abstractNumId w:val="0"/>
  </w:num>
  <w:num w:numId="9" w16cid:durableId="1650329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040189"/>
    <w:rsid w:val="000436DB"/>
    <w:rsid w:val="00045B15"/>
    <w:rsid w:val="000D627B"/>
    <w:rsid w:val="000E652C"/>
    <w:rsid w:val="001072D8"/>
    <w:rsid w:val="00136929"/>
    <w:rsid w:val="001528E8"/>
    <w:rsid w:val="001A1C29"/>
    <w:rsid w:val="001A73AB"/>
    <w:rsid w:val="00254EC2"/>
    <w:rsid w:val="00270F05"/>
    <w:rsid w:val="002B146A"/>
    <w:rsid w:val="003013A5"/>
    <w:rsid w:val="00301B9D"/>
    <w:rsid w:val="003229A7"/>
    <w:rsid w:val="005F2771"/>
    <w:rsid w:val="005F36A0"/>
    <w:rsid w:val="006348B1"/>
    <w:rsid w:val="006B519C"/>
    <w:rsid w:val="008320B3"/>
    <w:rsid w:val="00855DC8"/>
    <w:rsid w:val="00874CB3"/>
    <w:rsid w:val="008D199C"/>
    <w:rsid w:val="009104B5"/>
    <w:rsid w:val="0091448F"/>
    <w:rsid w:val="009757B1"/>
    <w:rsid w:val="009834AA"/>
    <w:rsid w:val="00994270"/>
    <w:rsid w:val="00996F14"/>
    <w:rsid w:val="00A04E60"/>
    <w:rsid w:val="00A107EB"/>
    <w:rsid w:val="00A27649"/>
    <w:rsid w:val="00A9587F"/>
    <w:rsid w:val="00AB1EE6"/>
    <w:rsid w:val="00B15264"/>
    <w:rsid w:val="00B52C5D"/>
    <w:rsid w:val="00B57C5F"/>
    <w:rsid w:val="00B61258"/>
    <w:rsid w:val="00B83C1E"/>
    <w:rsid w:val="00BB4431"/>
    <w:rsid w:val="00BD387F"/>
    <w:rsid w:val="00C169B8"/>
    <w:rsid w:val="00C22202"/>
    <w:rsid w:val="00D2728F"/>
    <w:rsid w:val="00D547E6"/>
    <w:rsid w:val="00D6398B"/>
    <w:rsid w:val="00D65056"/>
    <w:rsid w:val="00D91FAD"/>
    <w:rsid w:val="00DD29BA"/>
    <w:rsid w:val="00E10FA9"/>
    <w:rsid w:val="00E528FD"/>
    <w:rsid w:val="00E61216"/>
    <w:rsid w:val="00EB3471"/>
    <w:rsid w:val="00EC35AA"/>
    <w:rsid w:val="00EC7915"/>
    <w:rsid w:val="00EE20BA"/>
    <w:rsid w:val="00EF485C"/>
    <w:rsid w:val="00F07AF2"/>
    <w:rsid w:val="00FC3BD9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42"/>
  <w15:docId w15:val="{29C8670A-48AA-499F-9FF3-3AD8696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2D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528FD"/>
    <w:pPr>
      <w:widowControl/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28F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0512-DAD5-4EF9-9777-866064B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Vitalba Luca</cp:lastModifiedBy>
  <cp:revision>19</cp:revision>
  <dcterms:created xsi:type="dcterms:W3CDTF">2022-12-21T08:02:00Z</dcterms:created>
  <dcterms:modified xsi:type="dcterms:W3CDTF">2022-12-22T14:58:00Z</dcterms:modified>
</cp:coreProperties>
</file>